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B2AF0" w14:textId="77777777" w:rsidR="00242659" w:rsidRPr="00F23084" w:rsidRDefault="00242659">
      <w:pPr>
        <w:pStyle w:val="BodyText"/>
        <w:rPr>
          <w:rFonts w:asciiTheme="minorHAnsi" w:hAnsiTheme="minorHAnsi" w:cstheme="minorHAnsi"/>
        </w:rPr>
      </w:pPr>
    </w:p>
    <w:p w14:paraId="1879611D" w14:textId="6C41DA6F" w:rsidR="00242659" w:rsidRPr="00F23084" w:rsidRDefault="00BF63D8" w:rsidP="7B6DF3B7">
      <w:pPr>
        <w:rPr>
          <w:rFonts w:asciiTheme="minorHAnsi" w:hAnsiTheme="minorHAnsi" w:cstheme="minorHAnsi"/>
          <w:b/>
          <w:bCs/>
          <w:sz w:val="24"/>
          <w:szCs w:val="24"/>
        </w:rPr>
      </w:pPr>
      <w:r w:rsidRPr="00F23084">
        <w:rPr>
          <w:rFonts w:asciiTheme="minorHAnsi" w:hAnsiTheme="minorHAnsi" w:cstheme="minorHAnsi"/>
          <w:b/>
          <w:bCs/>
          <w:sz w:val="24"/>
          <w:szCs w:val="24"/>
        </w:rPr>
        <w:t>Job Title:</w:t>
      </w:r>
      <w:r w:rsidR="00A82A2B" w:rsidRPr="00F23084">
        <w:rPr>
          <w:rFonts w:asciiTheme="minorHAnsi" w:hAnsiTheme="minorHAnsi" w:cstheme="minorHAnsi"/>
          <w:b/>
          <w:bCs/>
          <w:sz w:val="24"/>
          <w:szCs w:val="24"/>
        </w:rPr>
        <w:t xml:space="preserve"> </w:t>
      </w:r>
      <w:r w:rsidRPr="00F23084">
        <w:rPr>
          <w:rFonts w:asciiTheme="minorHAnsi" w:hAnsiTheme="minorHAnsi" w:cstheme="minorHAnsi"/>
          <w:sz w:val="24"/>
          <w:szCs w:val="24"/>
        </w:rPr>
        <w:tab/>
      </w:r>
      <w:r w:rsidRPr="00F23084">
        <w:rPr>
          <w:rFonts w:asciiTheme="minorHAnsi" w:hAnsiTheme="minorHAnsi" w:cstheme="minorHAnsi"/>
          <w:sz w:val="24"/>
          <w:szCs w:val="24"/>
        </w:rPr>
        <w:tab/>
      </w:r>
      <w:r w:rsidR="00030F66" w:rsidRPr="00F23084">
        <w:rPr>
          <w:rFonts w:asciiTheme="minorHAnsi" w:hAnsiTheme="minorHAnsi" w:cstheme="minorHAnsi"/>
          <w:b/>
          <w:bCs/>
          <w:sz w:val="24"/>
          <w:szCs w:val="24"/>
        </w:rPr>
        <w:t xml:space="preserve">Panel Advisor </w:t>
      </w:r>
    </w:p>
    <w:p w14:paraId="139CA616" w14:textId="11ABD663" w:rsidR="00242659" w:rsidRPr="00F23084" w:rsidRDefault="00BF63D8" w:rsidP="7B6DF3B7">
      <w:pPr>
        <w:rPr>
          <w:rFonts w:asciiTheme="minorHAnsi" w:hAnsiTheme="minorHAnsi" w:cstheme="minorHAnsi"/>
          <w:b/>
          <w:bCs/>
          <w:sz w:val="24"/>
          <w:szCs w:val="24"/>
        </w:rPr>
      </w:pPr>
      <w:r w:rsidRPr="00F23084">
        <w:rPr>
          <w:rFonts w:asciiTheme="minorHAnsi" w:hAnsiTheme="minorHAnsi" w:cstheme="minorHAnsi"/>
          <w:b/>
          <w:bCs/>
          <w:sz w:val="24"/>
          <w:szCs w:val="24"/>
        </w:rPr>
        <w:t>Location:</w:t>
      </w:r>
      <w:r w:rsidR="00A82A2B" w:rsidRPr="00F23084">
        <w:rPr>
          <w:rFonts w:asciiTheme="minorHAnsi" w:hAnsiTheme="minorHAnsi" w:cstheme="minorHAnsi"/>
          <w:b/>
          <w:bCs/>
          <w:sz w:val="24"/>
          <w:szCs w:val="24"/>
        </w:rPr>
        <w:t xml:space="preserve"> </w:t>
      </w:r>
      <w:r w:rsidRPr="00F23084">
        <w:rPr>
          <w:rFonts w:asciiTheme="minorHAnsi" w:hAnsiTheme="minorHAnsi" w:cstheme="minorHAnsi"/>
          <w:sz w:val="24"/>
          <w:szCs w:val="24"/>
        </w:rPr>
        <w:tab/>
      </w:r>
      <w:r w:rsidRPr="00F23084">
        <w:rPr>
          <w:rFonts w:asciiTheme="minorHAnsi" w:hAnsiTheme="minorHAnsi" w:cstheme="minorHAnsi"/>
          <w:sz w:val="24"/>
          <w:szCs w:val="24"/>
        </w:rPr>
        <w:tab/>
      </w:r>
      <w:r w:rsidR="00030F66" w:rsidRPr="00F23084">
        <w:rPr>
          <w:rFonts w:asciiTheme="minorHAnsi" w:hAnsiTheme="minorHAnsi" w:cstheme="minorHAnsi"/>
          <w:b/>
          <w:bCs/>
          <w:sz w:val="24"/>
          <w:szCs w:val="24"/>
        </w:rPr>
        <w:t xml:space="preserve">Home based </w:t>
      </w:r>
      <w:r w:rsidR="004512C2" w:rsidRPr="00F23084">
        <w:rPr>
          <w:rFonts w:asciiTheme="minorHAnsi" w:hAnsiTheme="minorHAnsi" w:cstheme="minorHAnsi"/>
          <w:b/>
          <w:bCs/>
          <w:sz w:val="24"/>
          <w:szCs w:val="24"/>
        </w:rPr>
        <w:t xml:space="preserve"> </w:t>
      </w:r>
      <w:r w:rsidR="00AF1C08" w:rsidRPr="00F23084">
        <w:rPr>
          <w:rFonts w:asciiTheme="minorHAnsi" w:hAnsiTheme="minorHAnsi" w:cstheme="minorHAnsi"/>
          <w:b/>
          <w:bCs/>
          <w:sz w:val="24"/>
          <w:szCs w:val="24"/>
        </w:rPr>
        <w:t xml:space="preserve"> </w:t>
      </w:r>
    </w:p>
    <w:p w14:paraId="023D19D6" w14:textId="47863308" w:rsidR="00242659" w:rsidRPr="00F23084" w:rsidRDefault="00BF63D8" w:rsidP="7B6DF3B7">
      <w:pPr>
        <w:rPr>
          <w:rFonts w:asciiTheme="minorHAnsi" w:hAnsiTheme="minorHAnsi" w:cstheme="minorHAnsi"/>
          <w:b/>
          <w:bCs/>
          <w:sz w:val="24"/>
          <w:szCs w:val="24"/>
        </w:rPr>
      </w:pPr>
      <w:r w:rsidRPr="00F23084">
        <w:rPr>
          <w:rFonts w:asciiTheme="minorHAnsi" w:hAnsiTheme="minorHAnsi" w:cstheme="minorHAnsi"/>
          <w:b/>
          <w:bCs/>
          <w:sz w:val="24"/>
          <w:szCs w:val="24"/>
        </w:rPr>
        <w:t>Reports to:</w:t>
      </w:r>
      <w:r w:rsidR="00A82A2B" w:rsidRPr="00F23084">
        <w:rPr>
          <w:rFonts w:asciiTheme="minorHAnsi" w:hAnsiTheme="minorHAnsi" w:cstheme="minorHAnsi"/>
          <w:b/>
          <w:bCs/>
          <w:sz w:val="24"/>
          <w:szCs w:val="24"/>
        </w:rPr>
        <w:t xml:space="preserve"> </w:t>
      </w:r>
      <w:r w:rsidRPr="00F23084">
        <w:rPr>
          <w:rFonts w:asciiTheme="minorHAnsi" w:hAnsiTheme="minorHAnsi" w:cstheme="minorHAnsi"/>
          <w:sz w:val="24"/>
          <w:szCs w:val="24"/>
        </w:rPr>
        <w:tab/>
      </w:r>
      <w:r w:rsidRPr="00F23084">
        <w:rPr>
          <w:rFonts w:asciiTheme="minorHAnsi" w:hAnsiTheme="minorHAnsi" w:cstheme="minorHAnsi"/>
          <w:sz w:val="24"/>
          <w:szCs w:val="24"/>
        </w:rPr>
        <w:tab/>
      </w:r>
      <w:r w:rsidR="00030F66" w:rsidRPr="00F23084">
        <w:rPr>
          <w:rFonts w:asciiTheme="minorHAnsi" w:hAnsiTheme="minorHAnsi" w:cstheme="minorHAnsi"/>
          <w:b/>
          <w:bCs/>
          <w:sz w:val="24"/>
          <w:szCs w:val="24"/>
        </w:rPr>
        <w:t xml:space="preserve">Panel Team Manager </w:t>
      </w:r>
      <w:r w:rsidR="004512C2" w:rsidRPr="00F23084">
        <w:rPr>
          <w:rFonts w:asciiTheme="minorHAnsi" w:hAnsiTheme="minorHAnsi" w:cstheme="minorHAnsi"/>
          <w:b/>
          <w:bCs/>
          <w:sz w:val="24"/>
          <w:szCs w:val="24"/>
        </w:rPr>
        <w:t xml:space="preserve"> </w:t>
      </w:r>
      <w:r w:rsidR="00C630DF" w:rsidRPr="00F23084">
        <w:rPr>
          <w:rFonts w:asciiTheme="minorHAnsi" w:hAnsiTheme="minorHAnsi" w:cstheme="minorHAnsi"/>
          <w:b/>
          <w:bCs/>
          <w:sz w:val="24"/>
          <w:szCs w:val="24"/>
        </w:rPr>
        <w:t xml:space="preserve">    </w:t>
      </w:r>
    </w:p>
    <w:p w14:paraId="0697993F" w14:textId="4D6E6232" w:rsidR="00242659" w:rsidRPr="00F23084" w:rsidRDefault="00BF63D8" w:rsidP="7B6DF3B7">
      <w:pPr>
        <w:rPr>
          <w:rFonts w:asciiTheme="minorHAnsi" w:hAnsiTheme="minorHAnsi" w:cstheme="minorHAnsi"/>
          <w:sz w:val="24"/>
          <w:szCs w:val="24"/>
        </w:rPr>
      </w:pPr>
      <w:r w:rsidRPr="00F23084">
        <w:rPr>
          <w:rFonts w:asciiTheme="minorHAnsi" w:hAnsiTheme="minorHAnsi" w:cstheme="minorHAnsi"/>
          <w:b/>
          <w:bCs/>
          <w:sz w:val="24"/>
          <w:szCs w:val="24"/>
        </w:rPr>
        <w:t>Accountable to</w:t>
      </w:r>
      <w:r w:rsidRPr="00F23084">
        <w:rPr>
          <w:rFonts w:asciiTheme="minorHAnsi" w:hAnsiTheme="minorHAnsi" w:cstheme="minorHAnsi"/>
          <w:sz w:val="24"/>
          <w:szCs w:val="24"/>
        </w:rPr>
        <w:tab/>
      </w:r>
      <w:r w:rsidR="00030F66" w:rsidRPr="00F23084">
        <w:rPr>
          <w:rFonts w:asciiTheme="minorHAnsi" w:hAnsiTheme="minorHAnsi" w:cstheme="minorHAnsi"/>
          <w:b/>
          <w:bCs/>
          <w:sz w:val="24"/>
          <w:szCs w:val="24"/>
        </w:rPr>
        <w:t xml:space="preserve">Director of Panel and Assessment </w:t>
      </w:r>
      <w:r w:rsidR="00A02838" w:rsidRPr="00F23084">
        <w:rPr>
          <w:rFonts w:asciiTheme="minorHAnsi" w:hAnsiTheme="minorHAnsi" w:cstheme="minorHAnsi"/>
          <w:sz w:val="24"/>
          <w:szCs w:val="24"/>
        </w:rPr>
        <w:t xml:space="preserve"> </w:t>
      </w:r>
      <w:r w:rsidRPr="00F23084">
        <w:rPr>
          <w:rFonts w:asciiTheme="minorHAnsi" w:hAnsiTheme="minorHAnsi" w:cstheme="minorHAnsi"/>
          <w:sz w:val="24"/>
          <w:szCs w:val="24"/>
        </w:rPr>
        <w:tab/>
      </w:r>
      <w:r w:rsidR="00C630DF" w:rsidRPr="00F23084">
        <w:rPr>
          <w:rFonts w:asciiTheme="minorHAnsi" w:hAnsiTheme="minorHAnsi" w:cstheme="minorHAnsi"/>
          <w:sz w:val="24"/>
          <w:szCs w:val="24"/>
        </w:rPr>
        <w:t xml:space="preserve">  </w:t>
      </w:r>
    </w:p>
    <w:p w14:paraId="3096AF1D" w14:textId="77777777" w:rsidR="00A339DC" w:rsidRPr="00F23084" w:rsidRDefault="00A339DC" w:rsidP="7B6DF3B7">
      <w:pPr>
        <w:tabs>
          <w:tab w:val="left" w:pos="3718"/>
        </w:tabs>
        <w:rPr>
          <w:rFonts w:asciiTheme="minorHAnsi" w:hAnsiTheme="minorHAnsi" w:cstheme="minorHAnsi"/>
          <w:sz w:val="24"/>
          <w:szCs w:val="24"/>
        </w:rPr>
      </w:pPr>
      <w:bookmarkStart w:id="0" w:name="_GoBack"/>
      <w:bookmarkEnd w:id="0"/>
    </w:p>
    <w:p w14:paraId="58EA745E" w14:textId="77777777" w:rsidR="00E05411" w:rsidRPr="00F23084" w:rsidRDefault="00E05411" w:rsidP="7B6DF3B7">
      <w:pPr>
        <w:pStyle w:val="paragraph"/>
        <w:spacing w:before="0" w:beforeAutospacing="0" w:after="0" w:afterAutospacing="0"/>
        <w:ind w:left="-15"/>
        <w:textAlignment w:val="baseline"/>
        <w:rPr>
          <w:rFonts w:asciiTheme="minorHAnsi" w:eastAsia="Arial" w:hAnsiTheme="minorHAnsi" w:cstheme="minorHAnsi"/>
          <w:b/>
          <w:bCs/>
        </w:rPr>
      </w:pPr>
    </w:p>
    <w:p w14:paraId="40B16D13" w14:textId="60B5AED7" w:rsidR="00030F66" w:rsidRPr="00F23084" w:rsidRDefault="0087510A" w:rsidP="00030F66">
      <w:pPr>
        <w:pStyle w:val="paragraph"/>
        <w:spacing w:before="0" w:beforeAutospacing="0" w:after="0" w:afterAutospacing="0"/>
        <w:ind w:left="-15"/>
        <w:textAlignment w:val="baseline"/>
        <w:rPr>
          <w:rFonts w:asciiTheme="minorHAnsi" w:hAnsiTheme="minorHAnsi" w:cstheme="minorHAnsi"/>
        </w:rPr>
      </w:pPr>
      <w:r w:rsidRPr="00F23084">
        <w:rPr>
          <w:rFonts w:asciiTheme="minorHAnsi" w:eastAsia="Arial" w:hAnsiTheme="minorHAnsi" w:cstheme="minorHAnsi"/>
          <w:b/>
          <w:bCs/>
        </w:rPr>
        <w:t>Job Purpose</w:t>
      </w:r>
      <w:r w:rsidR="00C73E71" w:rsidRPr="00F23084">
        <w:rPr>
          <w:rFonts w:asciiTheme="minorHAnsi" w:eastAsia="Arial" w:hAnsiTheme="minorHAnsi" w:cstheme="minorHAnsi"/>
          <w:b/>
          <w:bCs/>
        </w:rPr>
        <w:t xml:space="preserve">: </w:t>
      </w:r>
      <w:r w:rsidR="002A0D08" w:rsidRPr="00F23084">
        <w:rPr>
          <w:rFonts w:asciiTheme="minorHAnsi" w:eastAsia="Arial" w:hAnsiTheme="minorHAnsi" w:cstheme="minorHAnsi"/>
          <w:b/>
          <w:bCs/>
        </w:rPr>
        <w:t xml:space="preserve">  </w:t>
      </w:r>
      <w:r w:rsidR="007831BF" w:rsidRPr="00F23084">
        <w:rPr>
          <w:rFonts w:asciiTheme="minorHAnsi" w:hAnsiTheme="minorHAnsi" w:cstheme="minorHAnsi"/>
        </w:rPr>
        <w:t>To act as an</w:t>
      </w:r>
      <w:r w:rsidR="00030F66" w:rsidRPr="00F23084">
        <w:rPr>
          <w:rFonts w:asciiTheme="minorHAnsi" w:hAnsiTheme="minorHAnsi" w:cstheme="minorHAnsi"/>
        </w:rPr>
        <w:t xml:space="preserve"> Advisor to the Fostering Panel</w:t>
      </w:r>
      <w:r w:rsidR="007831BF" w:rsidRPr="00F23084">
        <w:rPr>
          <w:rFonts w:asciiTheme="minorHAnsi" w:hAnsiTheme="minorHAnsi" w:cstheme="minorHAnsi"/>
        </w:rPr>
        <w:t>s</w:t>
      </w:r>
      <w:r w:rsidR="00030F66" w:rsidRPr="00F23084">
        <w:rPr>
          <w:rFonts w:asciiTheme="minorHAnsi" w:hAnsiTheme="minorHAnsi" w:cstheme="minorHAnsi"/>
        </w:rPr>
        <w:t>, through the provision of advice to the Chair, Panel members, agency decision m</w:t>
      </w:r>
      <w:r w:rsidR="007831BF" w:rsidRPr="00F23084">
        <w:rPr>
          <w:rFonts w:asciiTheme="minorHAnsi" w:hAnsiTheme="minorHAnsi" w:cstheme="minorHAnsi"/>
        </w:rPr>
        <w:t>akers, assessing social workers</w:t>
      </w:r>
      <w:r w:rsidR="00030F66" w:rsidRPr="00F23084">
        <w:rPr>
          <w:rFonts w:asciiTheme="minorHAnsi" w:hAnsiTheme="minorHAnsi" w:cstheme="minorHAnsi"/>
        </w:rPr>
        <w:t xml:space="preserve"> and other stakeholders in line with the Agency’s policies, procedures and pr</w:t>
      </w:r>
      <w:r w:rsidR="007831BF" w:rsidRPr="00F23084">
        <w:rPr>
          <w:rFonts w:asciiTheme="minorHAnsi" w:hAnsiTheme="minorHAnsi" w:cstheme="minorHAnsi"/>
        </w:rPr>
        <w:t>actices, relevant legislation, f</w:t>
      </w:r>
      <w:r w:rsidR="00030F66" w:rsidRPr="00F23084">
        <w:rPr>
          <w:rFonts w:asciiTheme="minorHAnsi" w:hAnsiTheme="minorHAnsi" w:cstheme="minorHAnsi"/>
        </w:rPr>
        <w:t xml:space="preserve">ostering regulations, standards and guidance. </w:t>
      </w:r>
    </w:p>
    <w:p w14:paraId="47492423" w14:textId="77777777" w:rsidR="00030F66" w:rsidRPr="00F23084" w:rsidRDefault="00030F66" w:rsidP="00030F66">
      <w:pPr>
        <w:pStyle w:val="paragraph"/>
        <w:spacing w:before="0" w:beforeAutospacing="0" w:after="0" w:afterAutospacing="0"/>
        <w:ind w:left="-15"/>
        <w:textAlignment w:val="baseline"/>
        <w:rPr>
          <w:rFonts w:asciiTheme="minorHAnsi" w:eastAsia="Arial" w:hAnsiTheme="minorHAnsi" w:cstheme="minorHAnsi"/>
          <w:b/>
          <w:bCs/>
        </w:rPr>
      </w:pPr>
    </w:p>
    <w:p w14:paraId="7012603E" w14:textId="0D63C354" w:rsidR="002A0D08" w:rsidRPr="00F23084" w:rsidRDefault="00BF63D8" w:rsidP="00030F66">
      <w:pPr>
        <w:pStyle w:val="paragraph"/>
        <w:spacing w:before="0" w:beforeAutospacing="0" w:after="0" w:afterAutospacing="0"/>
        <w:ind w:left="-15"/>
        <w:textAlignment w:val="baseline"/>
        <w:rPr>
          <w:rFonts w:asciiTheme="minorHAnsi" w:eastAsia="Arial" w:hAnsiTheme="minorHAnsi" w:cstheme="minorHAnsi"/>
          <w:b/>
          <w:bCs/>
        </w:rPr>
      </w:pPr>
      <w:r w:rsidRPr="00F23084">
        <w:rPr>
          <w:rFonts w:asciiTheme="minorHAnsi" w:eastAsia="Arial" w:hAnsiTheme="minorHAnsi" w:cstheme="minorHAnsi"/>
          <w:b/>
          <w:bCs/>
        </w:rPr>
        <w:t>Key</w:t>
      </w:r>
      <w:r w:rsidRPr="00F23084">
        <w:rPr>
          <w:rFonts w:asciiTheme="minorHAnsi" w:eastAsia="Arial" w:hAnsiTheme="minorHAnsi" w:cstheme="minorHAnsi"/>
          <w:b/>
          <w:bCs/>
          <w:spacing w:val="-6"/>
        </w:rPr>
        <w:t xml:space="preserve"> </w:t>
      </w:r>
      <w:r w:rsidR="00B16621" w:rsidRPr="00F23084">
        <w:rPr>
          <w:rFonts w:asciiTheme="minorHAnsi" w:eastAsia="Arial" w:hAnsiTheme="minorHAnsi" w:cstheme="minorHAnsi"/>
          <w:b/>
          <w:bCs/>
        </w:rPr>
        <w:t>Stakeholders</w:t>
      </w:r>
      <w:r w:rsidR="00540F89" w:rsidRPr="00F23084">
        <w:rPr>
          <w:rFonts w:asciiTheme="minorHAnsi" w:eastAsia="Arial" w:hAnsiTheme="minorHAnsi" w:cstheme="minorHAnsi"/>
          <w:b/>
          <w:bCs/>
        </w:rPr>
        <w:t xml:space="preserve">: </w:t>
      </w:r>
    </w:p>
    <w:p w14:paraId="4547F6A4" w14:textId="77777777" w:rsidR="007657BB" w:rsidRPr="00F23084" w:rsidRDefault="007657BB" w:rsidP="7B6DF3B7">
      <w:pPr>
        <w:pStyle w:val="paragraph"/>
        <w:spacing w:before="0" w:beforeAutospacing="0" w:after="0" w:afterAutospacing="0"/>
        <w:ind w:left="-15"/>
        <w:textAlignment w:val="baseline"/>
        <w:rPr>
          <w:rFonts w:asciiTheme="minorHAnsi" w:eastAsia="Arial" w:hAnsiTheme="minorHAnsi" w:cstheme="minorHAnsi"/>
          <w:color w:val="000000"/>
        </w:rPr>
      </w:pPr>
      <w:r w:rsidRPr="00F23084">
        <w:rPr>
          <w:rStyle w:val="normaltextrun"/>
          <w:rFonts w:asciiTheme="minorHAnsi" w:eastAsia="Arial" w:hAnsiTheme="minorHAnsi" w:cstheme="minorHAnsi"/>
          <w:b/>
          <w:bCs/>
          <w:color w:val="000000" w:themeColor="text1"/>
        </w:rPr>
        <w:t>Internal </w:t>
      </w:r>
      <w:r w:rsidRPr="00F23084">
        <w:rPr>
          <w:rStyle w:val="eop"/>
          <w:rFonts w:asciiTheme="minorHAnsi" w:eastAsia="Arial" w:hAnsiTheme="minorHAnsi" w:cstheme="minorHAnsi"/>
          <w:color w:val="000000" w:themeColor="text1"/>
        </w:rPr>
        <w:t> </w:t>
      </w:r>
    </w:p>
    <w:p w14:paraId="74CDDB13" w14:textId="77777777" w:rsidR="007657BB" w:rsidRPr="00F23084" w:rsidRDefault="007657BB" w:rsidP="7B6DF3B7">
      <w:pPr>
        <w:pStyle w:val="paragraph"/>
        <w:spacing w:before="0" w:beforeAutospacing="0" w:after="0" w:afterAutospacing="0"/>
        <w:ind w:left="-15" w:right="1080"/>
        <w:textAlignment w:val="baseline"/>
        <w:rPr>
          <w:rFonts w:asciiTheme="minorHAnsi" w:eastAsia="Arial" w:hAnsiTheme="minorHAnsi" w:cstheme="minorHAnsi"/>
          <w:color w:val="000000"/>
        </w:rPr>
      </w:pPr>
      <w:r w:rsidRPr="00F23084">
        <w:rPr>
          <w:rStyle w:val="normaltextrun"/>
          <w:rFonts w:asciiTheme="minorHAnsi" w:eastAsia="Arial" w:hAnsiTheme="minorHAnsi" w:cstheme="minorHAnsi"/>
          <w:color w:val="000000" w:themeColor="text1"/>
        </w:rPr>
        <w:t>Head Office Team including Placements, Quality Assurance, Finance, Human Resources, Carer Recruitment, Training and Senior Management.  NFG Head Office and Regional Teams. </w:t>
      </w:r>
      <w:r w:rsidRPr="00F23084">
        <w:rPr>
          <w:rStyle w:val="eop"/>
          <w:rFonts w:asciiTheme="minorHAnsi" w:eastAsia="Arial" w:hAnsiTheme="minorHAnsi" w:cstheme="minorHAnsi"/>
          <w:color w:val="000000" w:themeColor="text1"/>
        </w:rPr>
        <w:t> </w:t>
      </w:r>
    </w:p>
    <w:p w14:paraId="185A5E84" w14:textId="77777777" w:rsidR="007657BB" w:rsidRPr="00F23084" w:rsidRDefault="007657BB" w:rsidP="7B6DF3B7">
      <w:pPr>
        <w:pStyle w:val="paragraph"/>
        <w:spacing w:before="0" w:beforeAutospacing="0" w:after="0" w:afterAutospacing="0"/>
        <w:textAlignment w:val="baseline"/>
        <w:rPr>
          <w:rFonts w:asciiTheme="minorHAnsi" w:eastAsia="Arial" w:hAnsiTheme="minorHAnsi" w:cstheme="minorHAnsi"/>
          <w:color w:val="000000"/>
        </w:rPr>
      </w:pPr>
      <w:r w:rsidRPr="00F23084">
        <w:rPr>
          <w:rStyle w:val="normaltextrun"/>
          <w:rFonts w:asciiTheme="minorHAnsi" w:eastAsia="Arial" w:hAnsiTheme="minorHAnsi" w:cstheme="minorHAnsi"/>
          <w:b/>
          <w:bCs/>
          <w:color w:val="000000" w:themeColor="text1"/>
        </w:rPr>
        <w:t> </w:t>
      </w:r>
      <w:r w:rsidRPr="00F23084">
        <w:rPr>
          <w:rStyle w:val="eop"/>
          <w:rFonts w:asciiTheme="minorHAnsi" w:eastAsia="Arial" w:hAnsiTheme="minorHAnsi" w:cstheme="minorHAnsi"/>
          <w:color w:val="000000" w:themeColor="text1"/>
        </w:rPr>
        <w:t> </w:t>
      </w:r>
    </w:p>
    <w:p w14:paraId="5DE8B61C" w14:textId="77777777" w:rsidR="007657BB" w:rsidRPr="00F23084" w:rsidRDefault="007657BB" w:rsidP="7B6DF3B7">
      <w:pPr>
        <w:pStyle w:val="paragraph"/>
        <w:spacing w:before="0" w:beforeAutospacing="0" w:after="0" w:afterAutospacing="0"/>
        <w:ind w:left="-15"/>
        <w:textAlignment w:val="baseline"/>
        <w:rPr>
          <w:rFonts w:asciiTheme="minorHAnsi" w:eastAsia="Arial" w:hAnsiTheme="minorHAnsi" w:cstheme="minorHAnsi"/>
          <w:color w:val="000000"/>
        </w:rPr>
      </w:pPr>
      <w:r w:rsidRPr="00F23084">
        <w:rPr>
          <w:rStyle w:val="normaltextrun"/>
          <w:rFonts w:asciiTheme="minorHAnsi" w:eastAsia="Arial" w:hAnsiTheme="minorHAnsi" w:cstheme="minorHAnsi"/>
          <w:b/>
          <w:bCs/>
          <w:color w:val="000000" w:themeColor="text1"/>
        </w:rPr>
        <w:t>External </w:t>
      </w:r>
      <w:r w:rsidRPr="00F23084">
        <w:rPr>
          <w:rStyle w:val="eop"/>
          <w:rFonts w:asciiTheme="minorHAnsi" w:eastAsia="Arial" w:hAnsiTheme="minorHAnsi" w:cstheme="minorHAnsi"/>
          <w:color w:val="000000" w:themeColor="text1"/>
        </w:rPr>
        <w:t> </w:t>
      </w:r>
    </w:p>
    <w:p w14:paraId="439F26F0" w14:textId="77777777" w:rsidR="007657BB" w:rsidRPr="00F23084" w:rsidRDefault="007657BB" w:rsidP="7B6DF3B7">
      <w:pPr>
        <w:pStyle w:val="paragraph"/>
        <w:spacing w:before="0" w:beforeAutospacing="0" w:after="0" w:afterAutospacing="0"/>
        <w:ind w:left="-15"/>
        <w:textAlignment w:val="baseline"/>
        <w:rPr>
          <w:rFonts w:asciiTheme="minorHAnsi" w:eastAsia="Arial" w:hAnsiTheme="minorHAnsi" w:cstheme="minorHAnsi"/>
          <w:color w:val="000000"/>
        </w:rPr>
      </w:pPr>
      <w:r w:rsidRPr="00F23084">
        <w:rPr>
          <w:rStyle w:val="normaltextrun"/>
          <w:rFonts w:asciiTheme="minorHAnsi" w:eastAsia="Arial" w:hAnsiTheme="minorHAnsi" w:cstheme="minorHAnsi"/>
          <w:color w:val="000000" w:themeColor="text1"/>
        </w:rPr>
        <w:t>Panel Members, Local Authorities, Foster Carers, Service contract providers, </w:t>
      </w:r>
      <w:r w:rsidRPr="00F23084">
        <w:rPr>
          <w:rStyle w:val="eop"/>
          <w:rFonts w:asciiTheme="minorHAnsi" w:eastAsia="Arial" w:hAnsiTheme="minorHAnsi" w:cstheme="minorHAnsi"/>
          <w:color w:val="000000" w:themeColor="text1"/>
        </w:rPr>
        <w:t> </w:t>
      </w:r>
    </w:p>
    <w:p w14:paraId="4F4A5BA0" w14:textId="3EA68373" w:rsidR="007657BB" w:rsidRPr="00F23084" w:rsidRDefault="007657BB" w:rsidP="7B6DF3B7">
      <w:pPr>
        <w:pStyle w:val="BodyText"/>
        <w:rPr>
          <w:rFonts w:asciiTheme="minorHAnsi" w:hAnsiTheme="minorHAnsi" w:cstheme="minorHAnsi"/>
          <w:b/>
          <w:bCs/>
        </w:rPr>
      </w:pPr>
      <w:r w:rsidRPr="00F23084">
        <w:rPr>
          <w:rFonts w:asciiTheme="minorHAnsi" w:hAnsiTheme="minorHAnsi" w:cstheme="minorHAnsi"/>
        </w:rPr>
        <w:br/>
      </w:r>
      <w:r w:rsidR="00BF63D8" w:rsidRPr="00F23084">
        <w:rPr>
          <w:rFonts w:asciiTheme="minorHAnsi" w:hAnsiTheme="minorHAnsi" w:cstheme="minorHAnsi"/>
          <w:b/>
          <w:bCs/>
        </w:rPr>
        <w:t>Key Responsibilities:</w:t>
      </w:r>
    </w:p>
    <w:p w14:paraId="4DEA8F15" w14:textId="77777777" w:rsidR="007657BB" w:rsidRPr="00F23084" w:rsidRDefault="007657BB" w:rsidP="7B6DF3B7">
      <w:pPr>
        <w:pStyle w:val="BodyText"/>
        <w:rPr>
          <w:rFonts w:asciiTheme="minorHAnsi" w:hAnsiTheme="minorHAnsi" w:cstheme="minorHAnsi"/>
          <w:b/>
          <w:bCs/>
        </w:rPr>
      </w:pPr>
    </w:p>
    <w:p w14:paraId="285E90CE" w14:textId="7E328776"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attend and offer professional social work advice to the fostering panel and advise and support the chairs in their role</w:t>
      </w:r>
    </w:p>
    <w:p w14:paraId="4AFBA272" w14:textId="77777777"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ensure that panel procedures meet the legislative and national minimum standards requirement in line with Fostering Regulations, Standards and Guidance and are updated as required. </w:t>
      </w:r>
    </w:p>
    <w:p w14:paraId="61AF8C2F" w14:textId="77777777"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recruit and induct new members to the panel central list and ensure the panel membership list is correctly constituted, and reflects a diverse membership in relation to gender, sexuality, race, disability and experience where possible. </w:t>
      </w:r>
    </w:p>
    <w:p w14:paraId="6D7E4607" w14:textId="77777777"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arrange and participate in panel member annual appraisals alongside the panel chair </w:t>
      </w:r>
    </w:p>
    <w:p w14:paraId="48247971" w14:textId="77777777"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monitor and review panel member individual files</w:t>
      </w:r>
      <w:r w:rsidRPr="00F23084">
        <w:rPr>
          <w:rFonts w:asciiTheme="minorHAnsi" w:hAnsiTheme="minorHAnsi" w:cstheme="minorHAnsi"/>
        </w:rPr>
        <w:t xml:space="preserve"> in partnership with the panel administrators</w:t>
      </w:r>
      <w:r w:rsidRPr="00F23084">
        <w:rPr>
          <w:rFonts w:asciiTheme="minorHAnsi" w:hAnsiTheme="minorHAnsi" w:cstheme="minorHAnsi"/>
        </w:rPr>
        <w:t>.</w:t>
      </w:r>
    </w:p>
    <w:p w14:paraId="1E6DE6AE" w14:textId="747D07A4"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facilitate</w:t>
      </w:r>
      <w:r w:rsidRPr="00F23084">
        <w:rPr>
          <w:rFonts w:asciiTheme="minorHAnsi" w:hAnsiTheme="minorHAnsi" w:cstheme="minorHAnsi"/>
        </w:rPr>
        <w:t xml:space="preserve"> the Chairs’ </w:t>
      </w:r>
      <w:r w:rsidRPr="00F23084">
        <w:rPr>
          <w:rFonts w:asciiTheme="minorHAnsi" w:hAnsiTheme="minorHAnsi" w:cstheme="minorHAnsi"/>
        </w:rPr>
        <w:t>annual appraisal.</w:t>
      </w:r>
    </w:p>
    <w:p w14:paraId="115E3EB4" w14:textId="77777777"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organise Panel Training Days in conjun</w:t>
      </w:r>
      <w:r w:rsidRPr="00F23084">
        <w:rPr>
          <w:rFonts w:asciiTheme="minorHAnsi" w:hAnsiTheme="minorHAnsi" w:cstheme="minorHAnsi"/>
        </w:rPr>
        <w:t>ction with the Panel Team Manager</w:t>
      </w:r>
      <w:r w:rsidRPr="00F23084">
        <w:rPr>
          <w:rFonts w:asciiTheme="minorHAnsi" w:hAnsiTheme="minorHAnsi" w:cstheme="minorHAnsi"/>
        </w:rPr>
        <w:t>.</w:t>
      </w:r>
    </w:p>
    <w:p w14:paraId="20B762F1" w14:textId="76D63D81" w:rsidR="00F36D9C"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w:t>
      </w:r>
      <w:r w:rsidRPr="00F23084">
        <w:rPr>
          <w:rFonts w:asciiTheme="minorHAnsi" w:hAnsiTheme="minorHAnsi" w:cstheme="minorHAnsi"/>
        </w:rPr>
        <w:t xml:space="preserve">advise and </w:t>
      </w:r>
      <w:r w:rsidRPr="00F23084">
        <w:rPr>
          <w:rFonts w:asciiTheme="minorHAnsi" w:hAnsiTheme="minorHAnsi" w:cstheme="minorHAnsi"/>
        </w:rPr>
        <w:t xml:space="preserve">keep </w:t>
      </w:r>
      <w:r w:rsidRPr="00F23084">
        <w:rPr>
          <w:rFonts w:asciiTheme="minorHAnsi" w:hAnsiTheme="minorHAnsi" w:cstheme="minorHAnsi"/>
        </w:rPr>
        <w:t xml:space="preserve">Panels up to date </w:t>
      </w:r>
      <w:r w:rsidRPr="00F23084">
        <w:rPr>
          <w:rFonts w:asciiTheme="minorHAnsi" w:hAnsiTheme="minorHAnsi" w:cstheme="minorHAnsi"/>
        </w:rPr>
        <w:t xml:space="preserve">on relevant legislative, practice and policy changes, research, and organisational changes. To ensure new legislation, practice and policies, which impact on panel work are implemented. </w:t>
      </w:r>
    </w:p>
    <w:p w14:paraId="5B72E36B" w14:textId="77777777" w:rsidR="00410304"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liaise where appropriate with legal and medical advisors on individual case issues. </w:t>
      </w:r>
    </w:p>
    <w:p w14:paraId="478B4EE1" w14:textId="77777777" w:rsidR="00410304"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provide a written quarterly report for the agency decision maker and the operational lead for fostering in relation to the practice, policy and organisational issues raised by Panel and from Panel Advisors own observations. </w:t>
      </w:r>
    </w:p>
    <w:p w14:paraId="29E575AB" w14:textId="77777777" w:rsidR="00410304"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Contribute to any reports required under the Fostering Standards and Regulations and in preparing for relevant inspections. </w:t>
      </w:r>
    </w:p>
    <w:p w14:paraId="04913415" w14:textId="77777777" w:rsidR="00410304"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ensure that the panel </w:t>
      </w:r>
      <w:r w:rsidR="00410304" w:rsidRPr="00F23084">
        <w:rPr>
          <w:rFonts w:asciiTheme="minorHAnsi" w:hAnsiTheme="minorHAnsi" w:cstheme="minorHAnsi"/>
        </w:rPr>
        <w:t xml:space="preserve">recordings and </w:t>
      </w:r>
      <w:r w:rsidRPr="00F23084">
        <w:rPr>
          <w:rFonts w:asciiTheme="minorHAnsi" w:hAnsiTheme="minorHAnsi" w:cstheme="minorHAnsi"/>
        </w:rPr>
        <w:t xml:space="preserve">minutes are accurate and of sufficient quality. </w:t>
      </w:r>
    </w:p>
    <w:p w14:paraId="30700D23" w14:textId="77777777" w:rsidR="00410304" w:rsidRPr="00F23084" w:rsidRDefault="00410304"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work closely with</w:t>
      </w:r>
      <w:r w:rsidR="00F36D9C" w:rsidRPr="00F23084">
        <w:rPr>
          <w:rFonts w:asciiTheme="minorHAnsi" w:hAnsiTheme="minorHAnsi" w:cstheme="minorHAnsi"/>
        </w:rPr>
        <w:t xml:space="preserve"> Panel Administrators provide an effective service. </w:t>
      </w:r>
    </w:p>
    <w:p w14:paraId="069C7E90" w14:textId="77777777" w:rsidR="00410304"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work with the agency decision maker</w:t>
      </w:r>
      <w:r w:rsidR="00410304" w:rsidRPr="00F23084">
        <w:rPr>
          <w:rFonts w:asciiTheme="minorHAnsi" w:hAnsiTheme="minorHAnsi" w:cstheme="minorHAnsi"/>
        </w:rPr>
        <w:t>s</w:t>
      </w:r>
      <w:r w:rsidRPr="00F23084">
        <w:rPr>
          <w:rFonts w:asciiTheme="minorHAnsi" w:hAnsiTheme="minorHAnsi" w:cstheme="minorHAnsi"/>
        </w:rPr>
        <w:t xml:space="preserve"> to ensure that representations to the Agency or to the Independent Review Mechanism are dealt with appropriately. </w:t>
      </w:r>
    </w:p>
    <w:p w14:paraId="35B6DBF0" w14:textId="77777777" w:rsidR="0083420E"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ensure that </w:t>
      </w:r>
      <w:r w:rsidR="0083420E" w:rsidRPr="00F23084">
        <w:rPr>
          <w:rFonts w:asciiTheme="minorHAnsi" w:hAnsiTheme="minorHAnsi" w:cstheme="minorHAnsi"/>
        </w:rPr>
        <w:t xml:space="preserve">assessing </w:t>
      </w:r>
      <w:r w:rsidRPr="00F23084">
        <w:rPr>
          <w:rFonts w:asciiTheme="minorHAnsi" w:hAnsiTheme="minorHAnsi" w:cstheme="minorHAnsi"/>
        </w:rPr>
        <w:t>socia</w:t>
      </w:r>
      <w:r w:rsidR="0083420E" w:rsidRPr="00F23084">
        <w:rPr>
          <w:rFonts w:asciiTheme="minorHAnsi" w:hAnsiTheme="minorHAnsi" w:cstheme="minorHAnsi"/>
        </w:rPr>
        <w:t xml:space="preserve">l workers </w:t>
      </w:r>
      <w:r w:rsidRPr="00F23084">
        <w:rPr>
          <w:rFonts w:asciiTheme="minorHAnsi" w:hAnsiTheme="minorHAnsi" w:cstheme="minorHAnsi"/>
        </w:rPr>
        <w:t>are provided with feedback on quality of reports and on individual cases (prior to cases being presented to the panel)</w:t>
      </w:r>
      <w:r w:rsidR="0083420E" w:rsidRPr="00F23084">
        <w:rPr>
          <w:rFonts w:asciiTheme="minorHAnsi" w:hAnsiTheme="minorHAnsi" w:cstheme="minorHAnsi"/>
        </w:rPr>
        <w:t xml:space="preserve"> i</w:t>
      </w:r>
      <w:r w:rsidRPr="00F23084">
        <w:rPr>
          <w:rFonts w:asciiTheme="minorHAnsi" w:hAnsiTheme="minorHAnsi" w:cstheme="minorHAnsi"/>
        </w:rPr>
        <w:t xml:space="preserve">dentify any key issues that may require clarification or consideration by the Panel Chairs. </w:t>
      </w:r>
    </w:p>
    <w:p w14:paraId="706A45CC" w14:textId="77777777" w:rsidR="0083420E"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advise on the need to withdraw or defer cases in discussion with the Panel Chair </w:t>
      </w:r>
      <w:r w:rsidR="0083420E" w:rsidRPr="00F23084">
        <w:rPr>
          <w:rFonts w:asciiTheme="minorHAnsi" w:hAnsiTheme="minorHAnsi" w:cstheme="minorHAnsi"/>
        </w:rPr>
        <w:t xml:space="preserve">and relevant Assessment Manager. </w:t>
      </w:r>
    </w:p>
    <w:p w14:paraId="4025B357" w14:textId="77777777" w:rsidR="0083420E" w:rsidRPr="00F23084" w:rsidRDefault="0083420E"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w:t>
      </w:r>
      <w:r w:rsidR="00F36D9C" w:rsidRPr="00F23084">
        <w:rPr>
          <w:rFonts w:asciiTheme="minorHAnsi" w:hAnsiTheme="minorHAnsi" w:cstheme="minorHAnsi"/>
        </w:rPr>
        <w:t xml:space="preserve">o provide case updates to the agency decision maker in cases in which there is a qualifying determination and respond to agency decision maker queries about the panel recommendations. </w:t>
      </w:r>
    </w:p>
    <w:p w14:paraId="5CDFDC95" w14:textId="77777777" w:rsidR="0083420E"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raise issues of disagreement about foster carer terms of approval with fostering team manager</w:t>
      </w:r>
      <w:r w:rsidR="0083420E" w:rsidRPr="00F23084">
        <w:rPr>
          <w:rFonts w:asciiTheme="minorHAnsi" w:hAnsiTheme="minorHAnsi" w:cstheme="minorHAnsi"/>
        </w:rPr>
        <w:t xml:space="preserve">s </w:t>
      </w:r>
      <w:r w:rsidRPr="00F23084">
        <w:rPr>
          <w:rFonts w:asciiTheme="minorHAnsi" w:hAnsiTheme="minorHAnsi" w:cstheme="minorHAnsi"/>
        </w:rPr>
        <w:t>in order to support process of qualifying determination.</w:t>
      </w:r>
    </w:p>
    <w:p w14:paraId="7B53B4EB" w14:textId="77777777" w:rsidR="0083420E" w:rsidRPr="00F23084" w:rsidRDefault="00F36D9C"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record outcomes of foster carer annual review mee</w:t>
      </w:r>
      <w:r w:rsidR="0083420E" w:rsidRPr="00F23084">
        <w:rPr>
          <w:rFonts w:asciiTheme="minorHAnsi" w:hAnsiTheme="minorHAnsi" w:cstheme="minorHAnsi"/>
        </w:rPr>
        <w:t>tings in accordance with agency</w:t>
      </w:r>
      <w:r w:rsidRPr="00F23084">
        <w:rPr>
          <w:rFonts w:asciiTheme="minorHAnsi" w:hAnsiTheme="minorHAnsi" w:cstheme="minorHAnsi"/>
        </w:rPr>
        <w:t xml:space="preserve"> recording policy.</w:t>
      </w:r>
    </w:p>
    <w:p w14:paraId="35239E1A" w14:textId="15DFE12D" w:rsidR="0083420E" w:rsidRPr="00F23084" w:rsidRDefault="0083420E"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To build effective relationships with multiple agencies within the group and be familiar with each agency’s carer recruitment plans, requirements and </w:t>
      </w:r>
      <w:r w:rsidR="00F23084" w:rsidRPr="00F23084">
        <w:rPr>
          <w:rFonts w:asciiTheme="minorHAnsi" w:hAnsiTheme="minorHAnsi" w:cstheme="minorHAnsi"/>
        </w:rPr>
        <w:t xml:space="preserve">any idiosyncratic characteristics in terms of operations and delivery. </w:t>
      </w:r>
      <w:r w:rsidRPr="00F23084">
        <w:rPr>
          <w:rFonts w:asciiTheme="minorHAnsi" w:hAnsiTheme="minorHAnsi" w:cstheme="minorHAnsi"/>
        </w:rPr>
        <w:t xml:space="preserve"> </w:t>
      </w:r>
      <w:r w:rsidR="00F36D9C" w:rsidRPr="00F23084">
        <w:rPr>
          <w:rFonts w:asciiTheme="minorHAnsi" w:hAnsiTheme="minorHAnsi" w:cstheme="minorHAnsi"/>
        </w:rPr>
        <w:t xml:space="preserve"> </w:t>
      </w:r>
    </w:p>
    <w:p w14:paraId="48CE435B" w14:textId="5E7E4AFB" w:rsidR="00F23084" w:rsidRPr="00F23084" w:rsidRDefault="00F23084" w:rsidP="7B6DF3B7">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 xml:space="preserve">Support and cover other Panel Advisors with the Panel Team. </w:t>
      </w:r>
    </w:p>
    <w:p w14:paraId="05BAC094" w14:textId="77777777" w:rsidR="00F23084" w:rsidRPr="00F23084" w:rsidRDefault="00F23084" w:rsidP="00F23084">
      <w:pPr>
        <w:pStyle w:val="paragraph"/>
        <w:numPr>
          <w:ilvl w:val="0"/>
          <w:numId w:val="34"/>
        </w:numPr>
        <w:spacing w:before="0" w:beforeAutospacing="0" w:after="0" w:afterAutospacing="0"/>
        <w:textAlignment w:val="baseline"/>
        <w:rPr>
          <w:rFonts w:asciiTheme="minorHAnsi" w:eastAsia="Arial" w:hAnsiTheme="minorHAnsi" w:cstheme="minorHAnsi"/>
          <w:color w:val="000000"/>
        </w:rPr>
      </w:pPr>
      <w:r w:rsidRPr="00F23084">
        <w:rPr>
          <w:rFonts w:asciiTheme="minorHAnsi" w:hAnsiTheme="minorHAnsi" w:cstheme="minorHAnsi"/>
        </w:rPr>
        <w:t>To operate at all times within the professional ethics and discipline of social work as described in the HCPC codes of practice.</w:t>
      </w:r>
    </w:p>
    <w:p w14:paraId="2E0F7499" w14:textId="77777777" w:rsidR="00F23084" w:rsidRPr="00F23084" w:rsidRDefault="00F23084" w:rsidP="00F23084">
      <w:pPr>
        <w:pStyle w:val="paragraph"/>
        <w:spacing w:before="0" w:beforeAutospacing="0" w:after="0" w:afterAutospacing="0"/>
        <w:ind w:left="720"/>
        <w:textAlignment w:val="baseline"/>
        <w:rPr>
          <w:rFonts w:asciiTheme="minorHAnsi" w:eastAsia="Arial" w:hAnsiTheme="minorHAnsi" w:cstheme="minorHAnsi"/>
          <w:color w:val="000000"/>
        </w:rPr>
      </w:pPr>
    </w:p>
    <w:p w14:paraId="12EB7673" w14:textId="09AD3112" w:rsidR="007657BB" w:rsidRPr="00F23084" w:rsidRDefault="007657BB" w:rsidP="7B6DF3B7">
      <w:pPr>
        <w:pStyle w:val="paragraph"/>
        <w:spacing w:before="0" w:beforeAutospacing="0" w:after="0" w:afterAutospacing="0"/>
        <w:textAlignment w:val="baseline"/>
        <w:rPr>
          <w:rFonts w:asciiTheme="minorHAnsi" w:eastAsia="Arial" w:hAnsiTheme="minorHAnsi" w:cstheme="minorHAnsi"/>
          <w:color w:val="000000"/>
        </w:rPr>
      </w:pPr>
    </w:p>
    <w:p w14:paraId="2117CC2B" w14:textId="77777777" w:rsidR="007657BB" w:rsidRPr="00F23084" w:rsidRDefault="007657BB" w:rsidP="7B6DF3B7">
      <w:pPr>
        <w:pStyle w:val="paragraph"/>
        <w:spacing w:before="0" w:beforeAutospacing="0" w:after="0" w:afterAutospacing="0"/>
        <w:textAlignment w:val="baseline"/>
        <w:rPr>
          <w:rStyle w:val="normaltextrun"/>
          <w:rFonts w:asciiTheme="minorHAnsi" w:eastAsia="Arial" w:hAnsiTheme="minorHAnsi" w:cstheme="minorHAnsi"/>
          <w:b/>
          <w:bCs/>
          <w:color w:val="000000"/>
        </w:rPr>
      </w:pPr>
    </w:p>
    <w:p w14:paraId="79B4A7F0" w14:textId="7E51663C" w:rsidR="00242659" w:rsidRPr="00F23084" w:rsidRDefault="00BF63D8" w:rsidP="007657BB">
      <w:pPr>
        <w:pStyle w:val="paragraph"/>
        <w:spacing w:before="0" w:beforeAutospacing="0" w:after="0" w:afterAutospacing="0"/>
        <w:ind w:left="-15"/>
        <w:textAlignment w:val="baseline"/>
        <w:rPr>
          <w:rFonts w:asciiTheme="minorHAnsi" w:hAnsiTheme="minorHAnsi" w:cstheme="minorHAnsi"/>
          <w:b/>
          <w:bCs/>
          <w:u w:val="single"/>
        </w:rPr>
      </w:pPr>
      <w:r w:rsidRPr="00F23084">
        <w:rPr>
          <w:rFonts w:asciiTheme="minorHAnsi" w:hAnsiTheme="minorHAnsi" w:cstheme="minorHAnsi"/>
          <w:b/>
          <w:bCs/>
          <w:u w:val="single"/>
        </w:rPr>
        <w:t>Standard responsibilities:</w:t>
      </w:r>
    </w:p>
    <w:p w14:paraId="229B992D" w14:textId="77777777" w:rsidR="00242659" w:rsidRPr="00F23084" w:rsidRDefault="00242659" w:rsidP="001B05FE">
      <w:pPr>
        <w:pStyle w:val="BodyText"/>
        <w:rPr>
          <w:rFonts w:asciiTheme="minorHAnsi" w:hAnsiTheme="minorHAnsi" w:cstheme="minorHAnsi"/>
          <w:b/>
        </w:rPr>
      </w:pPr>
    </w:p>
    <w:p w14:paraId="465017E8" w14:textId="7381A84D" w:rsidR="00EC2859" w:rsidRPr="00F23084" w:rsidRDefault="00EC2859" w:rsidP="00CD392C">
      <w:pPr>
        <w:pStyle w:val="BodyText"/>
        <w:spacing w:line="276" w:lineRule="auto"/>
        <w:jc w:val="both"/>
        <w:rPr>
          <w:rFonts w:asciiTheme="minorHAnsi" w:hAnsiTheme="minorHAnsi" w:cstheme="minorHAnsi"/>
        </w:rPr>
      </w:pPr>
      <w:r w:rsidRPr="00F23084">
        <w:rPr>
          <w:rFonts w:asciiTheme="minorHAnsi" w:hAnsiTheme="minorHAnsi" w:cstheme="minorHAnsi"/>
        </w:rPr>
        <w:t>There are a</w:t>
      </w:r>
      <w:r w:rsidR="00A82A2B" w:rsidRPr="00F23084">
        <w:rPr>
          <w:rFonts w:asciiTheme="minorHAnsi" w:hAnsiTheme="minorHAnsi" w:cstheme="minorHAnsi"/>
        </w:rPr>
        <w:t xml:space="preserve"> </w:t>
      </w:r>
      <w:r w:rsidRPr="00F23084">
        <w:rPr>
          <w:rFonts w:asciiTheme="minorHAnsi" w:hAnsiTheme="minorHAnsi" w:cstheme="minorHAnsi"/>
        </w:rPr>
        <w:t>number</w:t>
      </w:r>
      <w:r w:rsidR="00A82A2B" w:rsidRPr="00F23084">
        <w:rPr>
          <w:rFonts w:asciiTheme="minorHAnsi" w:hAnsiTheme="minorHAnsi" w:cstheme="minorHAnsi"/>
        </w:rPr>
        <w:t xml:space="preserve"> </w:t>
      </w:r>
      <w:r w:rsidRPr="00F23084">
        <w:rPr>
          <w:rFonts w:asciiTheme="minorHAnsi" w:hAnsiTheme="minorHAnsi" w:cstheme="minorHAnsi"/>
        </w:rPr>
        <w:t xml:space="preserve">of standard duties and responsibilities that all employees, irrespective of their role and level of seniority within </w:t>
      </w:r>
      <w:r w:rsidR="00FF29F8" w:rsidRPr="00F23084">
        <w:rPr>
          <w:rFonts w:asciiTheme="minorHAnsi" w:hAnsiTheme="minorHAnsi" w:cstheme="minorHAnsi"/>
        </w:rPr>
        <w:t>NFG</w:t>
      </w:r>
      <w:r w:rsidRPr="00F23084">
        <w:rPr>
          <w:rFonts w:asciiTheme="minorHAnsi" w:hAnsiTheme="minorHAnsi" w:cstheme="minorHAnsi"/>
        </w:rPr>
        <w:t xml:space="preserve"> are expected to be familiar with and adhere to</w:t>
      </w:r>
      <w:r w:rsidR="00B374E3" w:rsidRPr="00F23084">
        <w:rPr>
          <w:rFonts w:asciiTheme="minorHAnsi" w:hAnsiTheme="minorHAnsi" w:cstheme="minorHAnsi"/>
        </w:rPr>
        <w:t>:</w:t>
      </w:r>
    </w:p>
    <w:p w14:paraId="4EA137FF" w14:textId="77777777" w:rsidR="00A339DC" w:rsidRPr="00F23084" w:rsidRDefault="00A339DC" w:rsidP="00CD392C">
      <w:pPr>
        <w:pStyle w:val="BodyText"/>
        <w:spacing w:line="276" w:lineRule="auto"/>
        <w:jc w:val="both"/>
        <w:rPr>
          <w:rFonts w:asciiTheme="minorHAnsi" w:hAnsiTheme="minorHAnsi" w:cstheme="minorHAnsi"/>
        </w:rPr>
      </w:pPr>
    </w:p>
    <w:p w14:paraId="09B200D7" w14:textId="3DAB8BB2" w:rsidR="00EC2859" w:rsidRPr="00F23084" w:rsidRDefault="00EC2859" w:rsidP="00CD392C">
      <w:pPr>
        <w:pStyle w:val="BodyText"/>
        <w:numPr>
          <w:ilvl w:val="0"/>
          <w:numId w:val="7"/>
        </w:numPr>
        <w:spacing w:line="276" w:lineRule="auto"/>
        <w:ind w:left="567" w:hanging="425"/>
        <w:jc w:val="both"/>
        <w:rPr>
          <w:rFonts w:asciiTheme="minorHAnsi" w:hAnsiTheme="minorHAnsi" w:cstheme="minorHAnsi"/>
        </w:rPr>
      </w:pPr>
      <w:r w:rsidRPr="00F23084">
        <w:rPr>
          <w:rFonts w:asciiTheme="minorHAnsi" w:hAnsiTheme="minorHAnsi" w:cstheme="minorHAnsi"/>
        </w:rPr>
        <w:t xml:space="preserve">Participates in an annual performance review </w:t>
      </w:r>
      <w:r w:rsidR="00B374E3" w:rsidRPr="00F23084">
        <w:rPr>
          <w:rFonts w:asciiTheme="minorHAnsi" w:hAnsiTheme="minorHAnsi" w:cstheme="minorHAnsi"/>
        </w:rPr>
        <w:t>programme.</w:t>
      </w:r>
    </w:p>
    <w:p w14:paraId="0CD6FE9E" w14:textId="42357241" w:rsidR="00EC2859" w:rsidRPr="00F23084" w:rsidRDefault="00EC2859" w:rsidP="00CD392C">
      <w:pPr>
        <w:pStyle w:val="BodyText"/>
        <w:numPr>
          <w:ilvl w:val="0"/>
          <w:numId w:val="7"/>
        </w:numPr>
        <w:spacing w:line="276" w:lineRule="auto"/>
        <w:ind w:left="567" w:hanging="425"/>
        <w:jc w:val="both"/>
        <w:rPr>
          <w:rFonts w:asciiTheme="minorHAnsi" w:hAnsiTheme="minorHAnsi" w:cstheme="minorHAnsi"/>
        </w:rPr>
      </w:pPr>
      <w:r w:rsidRPr="00F23084">
        <w:rPr>
          <w:rFonts w:asciiTheme="minorHAnsi" w:hAnsiTheme="minorHAnsi" w:cstheme="minorHAnsi"/>
        </w:rPr>
        <w:t>Works at all ti</w:t>
      </w:r>
      <w:r w:rsidR="00B374E3" w:rsidRPr="00F23084">
        <w:rPr>
          <w:rFonts w:asciiTheme="minorHAnsi" w:hAnsiTheme="minorHAnsi" w:cstheme="minorHAnsi"/>
        </w:rPr>
        <w:t>m</w:t>
      </w:r>
      <w:r w:rsidRPr="00F23084">
        <w:rPr>
          <w:rFonts w:asciiTheme="minorHAnsi" w:hAnsiTheme="minorHAnsi" w:cstheme="minorHAnsi"/>
        </w:rPr>
        <w:t xml:space="preserve">es, in accordance with the policies and procedures of the </w:t>
      </w:r>
      <w:r w:rsidR="00FF29F8" w:rsidRPr="00F23084">
        <w:rPr>
          <w:rFonts w:asciiTheme="minorHAnsi" w:hAnsiTheme="minorHAnsi" w:cstheme="minorHAnsi"/>
        </w:rPr>
        <w:t>NFG</w:t>
      </w:r>
      <w:r w:rsidR="008C67AD" w:rsidRPr="00F23084">
        <w:rPr>
          <w:rFonts w:asciiTheme="minorHAnsi" w:hAnsiTheme="minorHAnsi" w:cstheme="minorHAnsi"/>
        </w:rPr>
        <w:t xml:space="preserve"> </w:t>
      </w:r>
      <w:r w:rsidRPr="00F23084">
        <w:rPr>
          <w:rFonts w:asciiTheme="minorHAnsi" w:hAnsiTheme="minorHAnsi" w:cstheme="minorHAnsi"/>
        </w:rPr>
        <w:t>and statutory regulations applicable to the Group.</w:t>
      </w:r>
    </w:p>
    <w:p w14:paraId="0059FC07" w14:textId="787DB383" w:rsidR="00EC2859" w:rsidRPr="00F23084" w:rsidRDefault="00FF29F8" w:rsidP="00CD392C">
      <w:pPr>
        <w:pStyle w:val="BodyText"/>
        <w:numPr>
          <w:ilvl w:val="0"/>
          <w:numId w:val="7"/>
        </w:numPr>
        <w:spacing w:line="276" w:lineRule="auto"/>
        <w:ind w:left="567" w:hanging="425"/>
        <w:jc w:val="both"/>
        <w:rPr>
          <w:rFonts w:asciiTheme="minorHAnsi" w:hAnsiTheme="minorHAnsi" w:cstheme="minorHAnsi"/>
        </w:rPr>
      </w:pPr>
      <w:r w:rsidRPr="00F23084">
        <w:rPr>
          <w:rFonts w:asciiTheme="minorHAnsi" w:hAnsiTheme="minorHAnsi" w:cstheme="minorHAnsi"/>
        </w:rPr>
        <w:t>NFG</w:t>
      </w:r>
      <w:r w:rsidR="00EC2859" w:rsidRPr="00F23084">
        <w:rPr>
          <w:rFonts w:asciiTheme="minorHAnsi" w:hAnsiTheme="minorHAnsi" w:cstheme="minorHAnsi"/>
        </w:rPr>
        <w:t xml:space="preserve"> </w:t>
      </w:r>
      <w:r w:rsidR="002019EB" w:rsidRPr="00F23084">
        <w:rPr>
          <w:rFonts w:asciiTheme="minorHAnsi" w:hAnsiTheme="minorHAnsi" w:cstheme="minorHAnsi"/>
        </w:rPr>
        <w:t>is</w:t>
      </w:r>
      <w:r w:rsidR="00EC2859" w:rsidRPr="00F23084">
        <w:rPr>
          <w:rFonts w:asciiTheme="minorHAnsi" w:hAnsiTheme="minorHAnsi" w:cstheme="minorHAnsi"/>
        </w:rPr>
        <w:t xml:space="preserve"> committed to safeguarding and promoting the welfare of children, young people and vulnerable adults and expect all employees to work in accordance with this.</w:t>
      </w:r>
    </w:p>
    <w:p w14:paraId="70E2A366" w14:textId="3E6284A0" w:rsidR="002019EB" w:rsidRPr="00F23084" w:rsidRDefault="00605B74" w:rsidP="00CD392C">
      <w:pPr>
        <w:pStyle w:val="BodyText"/>
        <w:numPr>
          <w:ilvl w:val="0"/>
          <w:numId w:val="7"/>
        </w:numPr>
        <w:spacing w:line="276" w:lineRule="auto"/>
        <w:ind w:left="567" w:hanging="425"/>
        <w:jc w:val="both"/>
        <w:rPr>
          <w:rFonts w:asciiTheme="minorHAnsi" w:hAnsiTheme="minorHAnsi" w:cstheme="minorHAnsi"/>
        </w:rPr>
      </w:pPr>
      <w:bookmarkStart w:id="1" w:name="_Hlk36106641"/>
      <w:r w:rsidRPr="00F23084">
        <w:rPr>
          <w:rFonts w:asciiTheme="minorHAnsi" w:hAnsiTheme="minorHAnsi" w:cstheme="minorHAnsi"/>
        </w:rPr>
        <w:t xml:space="preserve">Undertakes other duties as </w:t>
      </w:r>
      <w:r w:rsidR="00A03242" w:rsidRPr="00F23084">
        <w:rPr>
          <w:rFonts w:asciiTheme="minorHAnsi" w:hAnsiTheme="minorHAnsi" w:cstheme="minorHAnsi"/>
        </w:rPr>
        <w:t>assigned</w:t>
      </w:r>
      <w:bookmarkEnd w:id="1"/>
      <w:r w:rsidR="008605C0" w:rsidRPr="00F23084">
        <w:rPr>
          <w:rFonts w:asciiTheme="minorHAnsi" w:hAnsiTheme="minorHAnsi" w:cstheme="minorHAnsi"/>
        </w:rPr>
        <w:t>.</w:t>
      </w:r>
    </w:p>
    <w:p w14:paraId="488F45BD" w14:textId="77777777" w:rsidR="008605C0" w:rsidRPr="00F23084" w:rsidRDefault="008605C0" w:rsidP="008605C0">
      <w:pPr>
        <w:pStyle w:val="BodyText"/>
        <w:rPr>
          <w:rFonts w:asciiTheme="minorHAnsi" w:hAnsiTheme="minorHAnsi" w:cstheme="minorHAnsi"/>
        </w:rPr>
      </w:pPr>
    </w:p>
    <w:p w14:paraId="604D1613" w14:textId="77777777" w:rsidR="008605C0" w:rsidRPr="00F23084" w:rsidRDefault="008605C0" w:rsidP="008605C0">
      <w:pPr>
        <w:pStyle w:val="BodyText"/>
        <w:rPr>
          <w:rFonts w:asciiTheme="minorHAnsi" w:hAnsiTheme="minorHAnsi" w:cstheme="minorHAnsi"/>
        </w:rPr>
      </w:pPr>
    </w:p>
    <w:tbl>
      <w:tblPr>
        <w:tblStyle w:val="TableGrid"/>
        <w:tblW w:w="9351" w:type="dxa"/>
        <w:tblInd w:w="-5" w:type="dxa"/>
        <w:tblLook w:val="04A0" w:firstRow="1" w:lastRow="0" w:firstColumn="1" w:lastColumn="0" w:noHBand="0" w:noVBand="1"/>
      </w:tblPr>
      <w:tblGrid>
        <w:gridCol w:w="3823"/>
        <w:gridCol w:w="3543"/>
        <w:gridCol w:w="1985"/>
      </w:tblGrid>
      <w:tr w:rsidR="008605C0" w:rsidRPr="00F23084" w14:paraId="14270EB5" w14:textId="77777777" w:rsidTr="008605C0">
        <w:trPr>
          <w:trHeight w:val="157"/>
        </w:trPr>
        <w:tc>
          <w:tcPr>
            <w:tcW w:w="3823" w:type="dxa"/>
            <w:shd w:val="clear" w:color="auto" w:fill="000000" w:themeFill="text1"/>
          </w:tcPr>
          <w:p w14:paraId="16C21439" w14:textId="37AE527C" w:rsidR="008605C0" w:rsidRPr="00F23084" w:rsidRDefault="008605C0" w:rsidP="008605C0">
            <w:pPr>
              <w:rPr>
                <w:rFonts w:asciiTheme="minorHAnsi" w:hAnsiTheme="minorHAnsi" w:cstheme="minorHAnsi"/>
                <w:b/>
                <w:bCs/>
                <w:sz w:val="24"/>
                <w:szCs w:val="24"/>
              </w:rPr>
            </w:pPr>
            <w:r w:rsidRPr="00F23084">
              <w:rPr>
                <w:rFonts w:asciiTheme="minorHAnsi" w:hAnsiTheme="minorHAnsi" w:cstheme="minorHAnsi"/>
                <w:b/>
                <w:bCs/>
                <w:sz w:val="24"/>
                <w:szCs w:val="24"/>
              </w:rPr>
              <w:t>Job Holder</w:t>
            </w:r>
          </w:p>
        </w:tc>
        <w:tc>
          <w:tcPr>
            <w:tcW w:w="3543" w:type="dxa"/>
            <w:shd w:val="clear" w:color="auto" w:fill="000000" w:themeFill="text1"/>
          </w:tcPr>
          <w:p w14:paraId="2E8E7C57" w14:textId="77777777" w:rsidR="008605C0" w:rsidRPr="00F23084" w:rsidRDefault="008605C0" w:rsidP="00A03242">
            <w:pPr>
              <w:rPr>
                <w:rFonts w:asciiTheme="minorHAnsi" w:hAnsiTheme="minorHAnsi" w:cstheme="minorHAnsi"/>
                <w:sz w:val="24"/>
                <w:szCs w:val="24"/>
              </w:rPr>
            </w:pPr>
          </w:p>
        </w:tc>
        <w:tc>
          <w:tcPr>
            <w:tcW w:w="1985" w:type="dxa"/>
            <w:shd w:val="clear" w:color="auto" w:fill="000000" w:themeFill="text1"/>
          </w:tcPr>
          <w:p w14:paraId="2B44E0D6" w14:textId="77777777" w:rsidR="008605C0" w:rsidRPr="00F23084" w:rsidRDefault="008605C0" w:rsidP="00A03242">
            <w:pPr>
              <w:rPr>
                <w:rFonts w:asciiTheme="minorHAnsi" w:hAnsiTheme="minorHAnsi" w:cstheme="minorHAnsi"/>
                <w:sz w:val="24"/>
                <w:szCs w:val="24"/>
              </w:rPr>
            </w:pPr>
          </w:p>
        </w:tc>
      </w:tr>
      <w:tr w:rsidR="008605C0" w:rsidRPr="00F23084" w14:paraId="7A8E279F" w14:textId="77777777" w:rsidTr="008605C0">
        <w:tc>
          <w:tcPr>
            <w:tcW w:w="3823" w:type="dxa"/>
          </w:tcPr>
          <w:p w14:paraId="452AAFE9" w14:textId="77777777" w:rsidR="008605C0" w:rsidRPr="00F23084" w:rsidRDefault="008605C0" w:rsidP="008605C0">
            <w:pPr>
              <w:rPr>
                <w:rFonts w:asciiTheme="minorHAnsi" w:hAnsiTheme="minorHAnsi" w:cstheme="minorHAnsi"/>
                <w:sz w:val="24"/>
                <w:szCs w:val="24"/>
              </w:rPr>
            </w:pPr>
            <w:r w:rsidRPr="00F23084">
              <w:rPr>
                <w:rFonts w:asciiTheme="minorHAnsi" w:hAnsiTheme="minorHAnsi" w:cstheme="minorHAnsi"/>
                <w:sz w:val="24"/>
                <w:szCs w:val="24"/>
              </w:rPr>
              <w:t>Name:</w:t>
            </w:r>
          </w:p>
          <w:p w14:paraId="396BE14A" w14:textId="4F16A8A7" w:rsidR="008605C0" w:rsidRPr="00F23084" w:rsidRDefault="008605C0" w:rsidP="008605C0">
            <w:pPr>
              <w:rPr>
                <w:rFonts w:asciiTheme="minorHAnsi" w:hAnsiTheme="minorHAnsi" w:cstheme="minorHAnsi"/>
                <w:sz w:val="24"/>
                <w:szCs w:val="24"/>
              </w:rPr>
            </w:pPr>
          </w:p>
        </w:tc>
        <w:tc>
          <w:tcPr>
            <w:tcW w:w="3543" w:type="dxa"/>
          </w:tcPr>
          <w:p w14:paraId="7AAE9BD0" w14:textId="41A9DB71" w:rsidR="008605C0" w:rsidRPr="00F23084" w:rsidRDefault="008605C0" w:rsidP="00A03242">
            <w:pPr>
              <w:rPr>
                <w:rFonts w:asciiTheme="minorHAnsi" w:hAnsiTheme="minorHAnsi" w:cstheme="minorHAnsi"/>
                <w:sz w:val="24"/>
                <w:szCs w:val="24"/>
              </w:rPr>
            </w:pPr>
            <w:r w:rsidRPr="00F23084">
              <w:rPr>
                <w:rFonts w:asciiTheme="minorHAnsi" w:hAnsiTheme="minorHAnsi" w:cstheme="minorHAnsi"/>
                <w:sz w:val="24"/>
                <w:szCs w:val="24"/>
              </w:rPr>
              <w:t xml:space="preserve">Signed: </w:t>
            </w:r>
          </w:p>
        </w:tc>
        <w:tc>
          <w:tcPr>
            <w:tcW w:w="1985" w:type="dxa"/>
          </w:tcPr>
          <w:p w14:paraId="179C62CA" w14:textId="025015AB" w:rsidR="008605C0" w:rsidRPr="00F23084" w:rsidRDefault="008605C0" w:rsidP="008605C0">
            <w:pPr>
              <w:rPr>
                <w:rFonts w:asciiTheme="minorHAnsi" w:hAnsiTheme="minorHAnsi" w:cstheme="minorHAnsi"/>
                <w:sz w:val="24"/>
                <w:szCs w:val="24"/>
              </w:rPr>
            </w:pPr>
            <w:r w:rsidRPr="00F23084">
              <w:rPr>
                <w:rFonts w:asciiTheme="minorHAnsi" w:hAnsiTheme="minorHAnsi" w:cstheme="minorHAnsi"/>
                <w:sz w:val="24"/>
                <w:szCs w:val="24"/>
              </w:rPr>
              <w:t xml:space="preserve">Date: </w:t>
            </w:r>
          </w:p>
        </w:tc>
      </w:tr>
      <w:tr w:rsidR="008605C0" w:rsidRPr="00F23084" w14:paraId="0471A474" w14:textId="77777777" w:rsidTr="008605C0">
        <w:tc>
          <w:tcPr>
            <w:tcW w:w="3823" w:type="dxa"/>
            <w:shd w:val="clear" w:color="auto" w:fill="000000" w:themeFill="text1"/>
          </w:tcPr>
          <w:p w14:paraId="3A92EA6F" w14:textId="3A8D530C" w:rsidR="008605C0" w:rsidRPr="00F23084" w:rsidRDefault="008605C0" w:rsidP="00A03242">
            <w:pPr>
              <w:rPr>
                <w:rFonts w:asciiTheme="minorHAnsi" w:hAnsiTheme="minorHAnsi" w:cstheme="minorHAnsi"/>
                <w:b/>
                <w:sz w:val="24"/>
                <w:szCs w:val="24"/>
              </w:rPr>
            </w:pPr>
            <w:r w:rsidRPr="00F23084">
              <w:rPr>
                <w:rFonts w:asciiTheme="minorHAnsi" w:hAnsiTheme="minorHAnsi" w:cstheme="minorHAnsi"/>
                <w:b/>
                <w:sz w:val="24"/>
                <w:szCs w:val="24"/>
              </w:rPr>
              <w:t xml:space="preserve">Signed on behalf of the NFG </w:t>
            </w:r>
          </w:p>
        </w:tc>
        <w:tc>
          <w:tcPr>
            <w:tcW w:w="3543" w:type="dxa"/>
            <w:shd w:val="clear" w:color="auto" w:fill="000000" w:themeFill="text1"/>
          </w:tcPr>
          <w:p w14:paraId="31387EEA" w14:textId="77777777" w:rsidR="008605C0" w:rsidRPr="00F23084" w:rsidRDefault="008605C0" w:rsidP="00A03242">
            <w:pPr>
              <w:rPr>
                <w:rFonts w:asciiTheme="minorHAnsi" w:hAnsiTheme="minorHAnsi" w:cstheme="minorHAnsi"/>
                <w:sz w:val="24"/>
                <w:szCs w:val="24"/>
              </w:rPr>
            </w:pPr>
          </w:p>
        </w:tc>
        <w:tc>
          <w:tcPr>
            <w:tcW w:w="1985" w:type="dxa"/>
            <w:shd w:val="clear" w:color="auto" w:fill="000000" w:themeFill="text1"/>
          </w:tcPr>
          <w:p w14:paraId="5F69A1A3" w14:textId="77777777" w:rsidR="008605C0" w:rsidRPr="00F23084" w:rsidRDefault="008605C0" w:rsidP="00A03242">
            <w:pPr>
              <w:rPr>
                <w:rFonts w:asciiTheme="minorHAnsi" w:hAnsiTheme="minorHAnsi" w:cstheme="minorHAnsi"/>
                <w:sz w:val="24"/>
                <w:szCs w:val="24"/>
              </w:rPr>
            </w:pPr>
          </w:p>
        </w:tc>
      </w:tr>
      <w:tr w:rsidR="008605C0" w:rsidRPr="00F23084" w14:paraId="0082358F" w14:textId="77777777" w:rsidTr="008605C0">
        <w:tc>
          <w:tcPr>
            <w:tcW w:w="3823" w:type="dxa"/>
          </w:tcPr>
          <w:p w14:paraId="76CEF021" w14:textId="77777777" w:rsidR="008605C0" w:rsidRPr="00F23084" w:rsidRDefault="008605C0" w:rsidP="008605C0">
            <w:pPr>
              <w:rPr>
                <w:rFonts w:asciiTheme="minorHAnsi" w:hAnsiTheme="minorHAnsi" w:cstheme="minorHAnsi"/>
                <w:sz w:val="24"/>
                <w:szCs w:val="24"/>
              </w:rPr>
            </w:pPr>
            <w:r w:rsidRPr="00F23084">
              <w:rPr>
                <w:rFonts w:asciiTheme="minorHAnsi" w:hAnsiTheme="minorHAnsi" w:cstheme="minorHAnsi"/>
                <w:sz w:val="24"/>
                <w:szCs w:val="24"/>
              </w:rPr>
              <w:t>Name:</w:t>
            </w:r>
          </w:p>
          <w:p w14:paraId="16BE9ED4" w14:textId="3F51F5BE" w:rsidR="008605C0" w:rsidRPr="00F23084" w:rsidRDefault="008605C0" w:rsidP="008605C0">
            <w:pPr>
              <w:rPr>
                <w:rFonts w:asciiTheme="minorHAnsi" w:hAnsiTheme="minorHAnsi" w:cstheme="minorHAnsi"/>
                <w:sz w:val="24"/>
                <w:szCs w:val="24"/>
              </w:rPr>
            </w:pPr>
          </w:p>
        </w:tc>
        <w:tc>
          <w:tcPr>
            <w:tcW w:w="3543" w:type="dxa"/>
          </w:tcPr>
          <w:p w14:paraId="29DFF6B2" w14:textId="464D51FD" w:rsidR="008605C0" w:rsidRPr="00F23084" w:rsidRDefault="008605C0" w:rsidP="008605C0">
            <w:pPr>
              <w:rPr>
                <w:rFonts w:asciiTheme="minorHAnsi" w:hAnsiTheme="minorHAnsi" w:cstheme="minorHAnsi"/>
                <w:sz w:val="24"/>
                <w:szCs w:val="24"/>
              </w:rPr>
            </w:pPr>
            <w:r w:rsidRPr="00F23084">
              <w:rPr>
                <w:rFonts w:asciiTheme="minorHAnsi" w:hAnsiTheme="minorHAnsi" w:cstheme="minorHAnsi"/>
                <w:sz w:val="24"/>
                <w:szCs w:val="24"/>
              </w:rPr>
              <w:t xml:space="preserve">Signed: </w:t>
            </w:r>
          </w:p>
        </w:tc>
        <w:tc>
          <w:tcPr>
            <w:tcW w:w="1985" w:type="dxa"/>
          </w:tcPr>
          <w:p w14:paraId="1007CFAD" w14:textId="1F4F3A31" w:rsidR="008605C0" w:rsidRPr="00F23084" w:rsidRDefault="008605C0" w:rsidP="008605C0">
            <w:pPr>
              <w:rPr>
                <w:rFonts w:asciiTheme="minorHAnsi" w:hAnsiTheme="minorHAnsi" w:cstheme="minorHAnsi"/>
                <w:sz w:val="24"/>
                <w:szCs w:val="24"/>
              </w:rPr>
            </w:pPr>
            <w:r w:rsidRPr="00F23084">
              <w:rPr>
                <w:rFonts w:asciiTheme="minorHAnsi" w:hAnsiTheme="minorHAnsi" w:cstheme="minorHAnsi"/>
                <w:sz w:val="24"/>
                <w:szCs w:val="24"/>
              </w:rPr>
              <w:t xml:space="preserve">Date: </w:t>
            </w:r>
          </w:p>
        </w:tc>
      </w:tr>
    </w:tbl>
    <w:p w14:paraId="26F4FDA7" w14:textId="77777777" w:rsidR="0074781B" w:rsidRPr="00F23084" w:rsidRDefault="0074781B" w:rsidP="00A03242">
      <w:pPr>
        <w:rPr>
          <w:rFonts w:asciiTheme="minorHAnsi" w:hAnsiTheme="minorHAnsi" w:cstheme="minorHAnsi"/>
          <w:sz w:val="24"/>
          <w:szCs w:val="24"/>
        </w:rPr>
      </w:pPr>
    </w:p>
    <w:p w14:paraId="35A9A4EA" w14:textId="5401A33A" w:rsidR="00B374E3" w:rsidRPr="00F23084" w:rsidRDefault="00B374E3" w:rsidP="00B374E3">
      <w:pPr>
        <w:tabs>
          <w:tab w:val="left" w:pos="1948"/>
        </w:tabs>
        <w:rPr>
          <w:rFonts w:asciiTheme="minorHAnsi" w:hAnsiTheme="minorHAnsi" w:cstheme="minorHAnsi"/>
          <w:sz w:val="24"/>
          <w:szCs w:val="24"/>
        </w:rPr>
      </w:pPr>
    </w:p>
    <w:sectPr w:rsidR="00B374E3" w:rsidRPr="00F23084"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0FC212EF" w:rsidR="00242659" w:rsidRPr="0009647E" w:rsidRDefault="00F23084" w:rsidP="005C178F">
                          <w:pPr>
                            <w:spacing w:before="13"/>
                            <w:rPr>
                              <w:i/>
                              <w:iCs/>
                            </w:rPr>
                          </w:pPr>
                          <w:sdt>
                            <w:sdtPr>
                              <w:alias w:val="Title"/>
                              <w:tag w:val=""/>
                              <w:id w:val="1803416287"/>
                              <w:placeholder>
                                <w:docPart w:val="5BE780EDD0E945D3B2CF2E3D0D1722FA"/>
                              </w:placeholder>
                              <w:dataBinding w:prefixMappings="xmlns:ns0='http://purl.org/dc/elements/1.1/' xmlns:ns1='http://schemas.openxmlformats.org/package/2006/metadata/core-properties' " w:xpath="/ns1:coreProperties[1]/ns0:title[1]" w:storeItemID="{6C3C8BC8-F283-45AE-878A-BAB7291924A1}"/>
                              <w:text/>
                            </w:sdtPr>
                            <w:sdtEndPr/>
                            <w:sdtContent>
                              <w:r w:rsidR="004567DC">
                                <w:t>Colin Hadwin</w:t>
                              </w:r>
                            </w:sdtContent>
                          </w:sdt>
                          <w:r w:rsidR="0009647E">
                            <w:tab/>
                          </w:r>
                          <w:r w:rsidR="004567DC">
                            <w:t>- Oct</w:t>
                          </w:r>
                          <w:r w:rsidR="00225E46">
                            <w:t xml:space="preserve">-24                                                                 </w:t>
                          </w:r>
                          <w:r w:rsidR="004567DC">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LqsgIAALA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" filled="f" stroked="f">
              <v:textbox inset="0,0,0,0">
                <w:txbxContent>
                  <w:p w14:paraId="57EAE59F" w14:textId="0FC212EF" w:rsidR="00242659" w:rsidRPr="0009647E" w:rsidRDefault="00F23084" w:rsidP="005C178F">
                    <w:pPr>
                      <w:spacing w:before="13"/>
                      <w:rPr>
                        <w:i/>
                        <w:iCs/>
                      </w:rPr>
                    </w:pPr>
                    <w:sdt>
                      <w:sdtPr>
                        <w:alias w:val="Title"/>
                        <w:tag w:val=""/>
                        <w:id w:val="1803416287"/>
                        <w:placeholder>
                          <w:docPart w:val="5BE780EDD0E945D3B2CF2E3D0D1722FA"/>
                        </w:placeholder>
                        <w:dataBinding w:prefixMappings="xmlns:ns0='http://purl.org/dc/elements/1.1/' xmlns:ns1='http://schemas.openxmlformats.org/package/2006/metadata/core-properties' " w:xpath="/ns1:coreProperties[1]/ns0:title[1]" w:storeItemID="{6C3C8BC8-F283-45AE-878A-BAB7291924A1}"/>
                        <w:text/>
                      </w:sdtPr>
                      <w:sdtEndPr/>
                      <w:sdtContent>
                        <w:r w:rsidR="004567DC">
                          <w:t>Colin Hadwin</w:t>
                        </w:r>
                      </w:sdtContent>
                    </w:sdt>
                    <w:r w:rsidR="0009647E">
                      <w:tab/>
                    </w:r>
                    <w:r w:rsidR="004567DC">
                      <w:t>- Oct</w:t>
                    </w:r>
                    <w:r w:rsidR="00225E46">
                      <w:t xml:space="preserve">-24                                                                 </w:t>
                    </w:r>
                    <w:r w:rsidR="004567DC">
                      <w:t xml:space="preserve">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36B468B2" w:rsidR="00242659" w:rsidRDefault="00BF63D8">
                          <w:pPr>
                            <w:spacing w:before="20"/>
                            <w:ind w:left="40"/>
                            <w:rPr>
                              <w:rFonts w:ascii="Cambria"/>
                            </w:rPr>
                          </w:pPr>
                          <w:r>
                            <w:fldChar w:fldCharType="begin"/>
                          </w:r>
                          <w:r>
                            <w:rPr>
                              <w:rFonts w:ascii="Cambria"/>
                            </w:rPr>
                            <w:instrText xml:space="preserve"> PAGE </w:instrText>
                          </w:r>
                          <w:r>
                            <w:fldChar w:fldCharType="separate"/>
                          </w:r>
                          <w:r w:rsidR="00F23084">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t/rgIAAK8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" filled="f" stroked="f">
              <v:textbox inset="0,0,0,0">
                <w:txbxContent>
                  <w:p w14:paraId="37F0FC9E" w14:textId="36B468B2" w:rsidR="00242659" w:rsidRDefault="00BF63D8">
                    <w:pPr>
                      <w:spacing w:before="20"/>
                      <w:ind w:left="40"/>
                      <w:rPr>
                        <w:rFonts w:ascii="Cambria"/>
                      </w:rPr>
                    </w:pPr>
                    <w:r>
                      <w:fldChar w:fldCharType="begin"/>
                    </w:r>
                    <w:r>
                      <w:rPr>
                        <w:rFonts w:ascii="Cambria"/>
                      </w:rPr>
                      <w:instrText xml:space="preserve"> PAGE </w:instrText>
                    </w:r>
                    <w:r>
                      <w:fldChar w:fldCharType="separate"/>
                    </w:r>
                    <w:r w:rsidR="00F23084">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F1066" w14:textId="4F45D7E4" w:rsidR="00FF29F8" w:rsidRDefault="00FF29F8">
    <w:pPr>
      <w:pStyle w:val="BodyText"/>
      <w:spacing w:line="14" w:lineRule="auto"/>
      <w:rPr>
        <w:sz w:val="20"/>
      </w:rPr>
    </w:pPr>
    <w:r>
      <w:rPr>
        <w:noProof/>
        <w:lang w:bidi="ar-SA"/>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k4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2E0"/>
    <w:multiLevelType w:val="hybridMultilevel"/>
    <w:tmpl w:val="C054D4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9422F"/>
    <w:multiLevelType w:val="multilevel"/>
    <w:tmpl w:val="802C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46C37"/>
    <w:multiLevelType w:val="multilevel"/>
    <w:tmpl w:val="ADF2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95455E"/>
    <w:multiLevelType w:val="hybridMultilevel"/>
    <w:tmpl w:val="F8AA4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A0335"/>
    <w:multiLevelType w:val="hybridMultilevel"/>
    <w:tmpl w:val="620E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A56A6"/>
    <w:multiLevelType w:val="hybridMultilevel"/>
    <w:tmpl w:val="C32E48AA"/>
    <w:lvl w:ilvl="0" w:tplc="5B3EE96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E6724"/>
    <w:multiLevelType w:val="hybridMultilevel"/>
    <w:tmpl w:val="C44C2E7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9B68B2"/>
    <w:multiLevelType w:val="multilevel"/>
    <w:tmpl w:val="9D6E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1" w15:restartNumberingAfterBreak="0">
    <w:nsid w:val="1F6228F6"/>
    <w:multiLevelType w:val="hybridMultilevel"/>
    <w:tmpl w:val="5E5A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13" w15:restartNumberingAfterBreak="0">
    <w:nsid w:val="28101672"/>
    <w:multiLevelType w:val="hybridMultilevel"/>
    <w:tmpl w:val="85B02C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67F5B"/>
    <w:multiLevelType w:val="multilevel"/>
    <w:tmpl w:val="4124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8D3A61"/>
    <w:multiLevelType w:val="hybridMultilevel"/>
    <w:tmpl w:val="040C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33E07"/>
    <w:multiLevelType w:val="hybridMultilevel"/>
    <w:tmpl w:val="C55AAA2E"/>
    <w:lvl w:ilvl="0" w:tplc="5B3EE96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31E4A"/>
    <w:multiLevelType w:val="multilevel"/>
    <w:tmpl w:val="55D4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85C44"/>
    <w:multiLevelType w:val="multilevel"/>
    <w:tmpl w:val="F08A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2702B5"/>
    <w:multiLevelType w:val="multilevel"/>
    <w:tmpl w:val="0AD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440D6F"/>
    <w:multiLevelType w:val="multilevel"/>
    <w:tmpl w:val="31D8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3630A"/>
    <w:multiLevelType w:val="hybridMultilevel"/>
    <w:tmpl w:val="A1A4A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E4B63"/>
    <w:multiLevelType w:val="multilevel"/>
    <w:tmpl w:val="9B1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C16222"/>
    <w:multiLevelType w:val="multilevel"/>
    <w:tmpl w:val="E2EC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2A1216"/>
    <w:multiLevelType w:val="hybridMultilevel"/>
    <w:tmpl w:val="F6CC7B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7D6282"/>
    <w:multiLevelType w:val="hybridMultilevel"/>
    <w:tmpl w:val="D9A41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C8039B"/>
    <w:multiLevelType w:val="multilevel"/>
    <w:tmpl w:val="E3DA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84551EA"/>
    <w:multiLevelType w:val="multilevel"/>
    <w:tmpl w:val="962A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691382"/>
    <w:multiLevelType w:val="multilevel"/>
    <w:tmpl w:val="2E3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31"/>
  </w:num>
  <w:num w:numId="4">
    <w:abstractNumId w:val="29"/>
  </w:num>
  <w:num w:numId="5">
    <w:abstractNumId w:val="6"/>
  </w:num>
  <w:num w:numId="6">
    <w:abstractNumId w:val="18"/>
  </w:num>
  <w:num w:numId="7">
    <w:abstractNumId w:val="24"/>
  </w:num>
  <w:num w:numId="8">
    <w:abstractNumId w:val="12"/>
  </w:num>
  <w:num w:numId="9">
    <w:abstractNumId w:val="10"/>
  </w:num>
  <w:num w:numId="10">
    <w:abstractNumId w:val="23"/>
  </w:num>
  <w:num w:numId="11">
    <w:abstractNumId w:val="16"/>
  </w:num>
  <w:num w:numId="12">
    <w:abstractNumId w:val="11"/>
  </w:num>
  <w:num w:numId="13">
    <w:abstractNumId w:val="5"/>
  </w:num>
  <w:num w:numId="14">
    <w:abstractNumId w:val="4"/>
  </w:num>
  <w:num w:numId="15">
    <w:abstractNumId w:val="7"/>
  </w:num>
  <w:num w:numId="16">
    <w:abstractNumId w:val="17"/>
  </w:num>
  <w:num w:numId="17">
    <w:abstractNumId w:val="8"/>
  </w:num>
  <w:num w:numId="18">
    <w:abstractNumId w:val="21"/>
  </w:num>
  <w:num w:numId="19">
    <w:abstractNumId w:val="9"/>
  </w:num>
  <w:num w:numId="20">
    <w:abstractNumId w:val="20"/>
  </w:num>
  <w:num w:numId="21">
    <w:abstractNumId w:val="30"/>
  </w:num>
  <w:num w:numId="22">
    <w:abstractNumId w:val="15"/>
  </w:num>
  <w:num w:numId="23">
    <w:abstractNumId w:val="33"/>
  </w:num>
  <w:num w:numId="24">
    <w:abstractNumId w:val="32"/>
  </w:num>
  <w:num w:numId="25">
    <w:abstractNumId w:val="22"/>
  </w:num>
  <w:num w:numId="26">
    <w:abstractNumId w:val="19"/>
  </w:num>
  <w:num w:numId="27">
    <w:abstractNumId w:val="1"/>
  </w:num>
  <w:num w:numId="28">
    <w:abstractNumId w:val="28"/>
  </w:num>
  <w:num w:numId="29">
    <w:abstractNumId w:val="13"/>
  </w:num>
  <w:num w:numId="30">
    <w:abstractNumId w:val="25"/>
  </w:num>
  <w:num w:numId="31">
    <w:abstractNumId w:val="2"/>
  </w:num>
  <w:num w:numId="32">
    <w:abstractNumId w:val="26"/>
  </w:num>
  <w:num w:numId="33">
    <w:abstractNumId w:val="0"/>
  </w:num>
  <w:num w:numId="34">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0F66"/>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A0D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0304"/>
    <w:rsid w:val="0041262E"/>
    <w:rsid w:val="00413475"/>
    <w:rsid w:val="00417260"/>
    <w:rsid w:val="004243AA"/>
    <w:rsid w:val="00425202"/>
    <w:rsid w:val="00446E93"/>
    <w:rsid w:val="0044733E"/>
    <w:rsid w:val="004512C2"/>
    <w:rsid w:val="004567DC"/>
    <w:rsid w:val="004602CF"/>
    <w:rsid w:val="00462DD6"/>
    <w:rsid w:val="00463055"/>
    <w:rsid w:val="004732E4"/>
    <w:rsid w:val="00476D7C"/>
    <w:rsid w:val="00481FBC"/>
    <w:rsid w:val="00494077"/>
    <w:rsid w:val="00497B44"/>
    <w:rsid w:val="004B73FB"/>
    <w:rsid w:val="004D5132"/>
    <w:rsid w:val="004F7CAC"/>
    <w:rsid w:val="00502E01"/>
    <w:rsid w:val="00516ADC"/>
    <w:rsid w:val="00540F89"/>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781B"/>
    <w:rsid w:val="007657BB"/>
    <w:rsid w:val="007831BF"/>
    <w:rsid w:val="007B3C15"/>
    <w:rsid w:val="007D4174"/>
    <w:rsid w:val="007E3CC2"/>
    <w:rsid w:val="007E6A8E"/>
    <w:rsid w:val="007F171B"/>
    <w:rsid w:val="00813C2E"/>
    <w:rsid w:val="00816D9B"/>
    <w:rsid w:val="00830789"/>
    <w:rsid w:val="00831F00"/>
    <w:rsid w:val="0083420E"/>
    <w:rsid w:val="008605C0"/>
    <w:rsid w:val="0086636A"/>
    <w:rsid w:val="008724A4"/>
    <w:rsid w:val="0087510A"/>
    <w:rsid w:val="008876B7"/>
    <w:rsid w:val="00887B82"/>
    <w:rsid w:val="008978E1"/>
    <w:rsid w:val="008A126B"/>
    <w:rsid w:val="008A72BC"/>
    <w:rsid w:val="008C67AD"/>
    <w:rsid w:val="008D58E4"/>
    <w:rsid w:val="008E3AA4"/>
    <w:rsid w:val="008E417D"/>
    <w:rsid w:val="00945311"/>
    <w:rsid w:val="0095111B"/>
    <w:rsid w:val="00951CB6"/>
    <w:rsid w:val="00956579"/>
    <w:rsid w:val="00957C6C"/>
    <w:rsid w:val="00984D40"/>
    <w:rsid w:val="009856C6"/>
    <w:rsid w:val="009A17F5"/>
    <w:rsid w:val="009A5701"/>
    <w:rsid w:val="009B0E09"/>
    <w:rsid w:val="009C0B40"/>
    <w:rsid w:val="009C1403"/>
    <w:rsid w:val="009E471F"/>
    <w:rsid w:val="00A02838"/>
    <w:rsid w:val="00A03242"/>
    <w:rsid w:val="00A120CF"/>
    <w:rsid w:val="00A21D20"/>
    <w:rsid w:val="00A339DC"/>
    <w:rsid w:val="00A47836"/>
    <w:rsid w:val="00A51311"/>
    <w:rsid w:val="00A5447B"/>
    <w:rsid w:val="00A63C58"/>
    <w:rsid w:val="00A82A2B"/>
    <w:rsid w:val="00A834B1"/>
    <w:rsid w:val="00A90060"/>
    <w:rsid w:val="00A90A1F"/>
    <w:rsid w:val="00A93874"/>
    <w:rsid w:val="00A949AB"/>
    <w:rsid w:val="00AA698B"/>
    <w:rsid w:val="00AB52F9"/>
    <w:rsid w:val="00AC7A89"/>
    <w:rsid w:val="00AF1C08"/>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46866"/>
    <w:rsid w:val="00C61739"/>
    <w:rsid w:val="00C62E40"/>
    <w:rsid w:val="00C630DF"/>
    <w:rsid w:val="00C7031E"/>
    <w:rsid w:val="00C728FD"/>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05411"/>
    <w:rsid w:val="00E143D8"/>
    <w:rsid w:val="00E15056"/>
    <w:rsid w:val="00E161EF"/>
    <w:rsid w:val="00E25419"/>
    <w:rsid w:val="00E366F1"/>
    <w:rsid w:val="00E84736"/>
    <w:rsid w:val="00EA03C7"/>
    <w:rsid w:val="00EC2859"/>
    <w:rsid w:val="00EF11AC"/>
    <w:rsid w:val="00F21A21"/>
    <w:rsid w:val="00F23084"/>
    <w:rsid w:val="00F358D4"/>
    <w:rsid w:val="00F36D9C"/>
    <w:rsid w:val="00F61FFC"/>
    <w:rsid w:val="00F63232"/>
    <w:rsid w:val="00F764A1"/>
    <w:rsid w:val="00FA2CAE"/>
    <w:rsid w:val="00FB36D8"/>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430ED99"/>
    <w:rsid w:val="46E3BCD2"/>
    <w:rsid w:val="4A58726C"/>
    <w:rsid w:val="4F239162"/>
    <w:rsid w:val="4FFE909F"/>
    <w:rsid w:val="5014887D"/>
    <w:rsid w:val="5AFEC7E4"/>
    <w:rsid w:val="63D88222"/>
    <w:rsid w:val="668BE373"/>
    <w:rsid w:val="6CF7F478"/>
    <w:rsid w:val="7B6DF3B7"/>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styleId="NormalWeb">
    <w:name w:val="Normal (Web)"/>
    <w:basedOn w:val="Normal"/>
    <w:uiPriority w:val="99"/>
    <w:unhideWhenUsed/>
    <w:rsid w:val="00AF1C0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paragraph">
    <w:name w:val="paragraph"/>
    <w:basedOn w:val="Normal"/>
    <w:rsid w:val="00540F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540F89"/>
  </w:style>
  <w:style w:type="character" w:customStyle="1" w:styleId="eop">
    <w:name w:val="eop"/>
    <w:basedOn w:val="DefaultParagraphFont"/>
    <w:rsid w:val="00540F89"/>
  </w:style>
  <w:style w:type="character" w:customStyle="1" w:styleId="tabchar">
    <w:name w:val="tabchar"/>
    <w:basedOn w:val="DefaultParagraphFont"/>
    <w:rsid w:val="002A0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95282">
      <w:bodyDiv w:val="1"/>
      <w:marLeft w:val="0"/>
      <w:marRight w:val="0"/>
      <w:marTop w:val="0"/>
      <w:marBottom w:val="0"/>
      <w:divBdr>
        <w:top w:val="none" w:sz="0" w:space="0" w:color="auto"/>
        <w:left w:val="none" w:sz="0" w:space="0" w:color="auto"/>
        <w:bottom w:val="none" w:sz="0" w:space="0" w:color="auto"/>
        <w:right w:val="none" w:sz="0" w:space="0" w:color="auto"/>
      </w:divBdr>
      <w:divsChild>
        <w:div w:id="99493749">
          <w:marLeft w:val="0"/>
          <w:marRight w:val="0"/>
          <w:marTop w:val="0"/>
          <w:marBottom w:val="0"/>
          <w:divBdr>
            <w:top w:val="none" w:sz="0" w:space="0" w:color="auto"/>
            <w:left w:val="none" w:sz="0" w:space="0" w:color="auto"/>
            <w:bottom w:val="none" w:sz="0" w:space="0" w:color="auto"/>
            <w:right w:val="none" w:sz="0" w:space="0" w:color="auto"/>
          </w:divBdr>
        </w:div>
        <w:div w:id="1005787404">
          <w:marLeft w:val="0"/>
          <w:marRight w:val="0"/>
          <w:marTop w:val="0"/>
          <w:marBottom w:val="0"/>
          <w:divBdr>
            <w:top w:val="none" w:sz="0" w:space="0" w:color="auto"/>
            <w:left w:val="none" w:sz="0" w:space="0" w:color="auto"/>
            <w:bottom w:val="none" w:sz="0" w:space="0" w:color="auto"/>
            <w:right w:val="none" w:sz="0" w:space="0" w:color="auto"/>
          </w:divBdr>
        </w:div>
        <w:div w:id="2007778954">
          <w:marLeft w:val="0"/>
          <w:marRight w:val="0"/>
          <w:marTop w:val="0"/>
          <w:marBottom w:val="0"/>
          <w:divBdr>
            <w:top w:val="none" w:sz="0" w:space="0" w:color="auto"/>
            <w:left w:val="none" w:sz="0" w:space="0" w:color="auto"/>
            <w:bottom w:val="none" w:sz="0" w:space="0" w:color="auto"/>
            <w:right w:val="none" w:sz="0" w:space="0" w:color="auto"/>
          </w:divBdr>
        </w:div>
        <w:div w:id="993608182">
          <w:marLeft w:val="0"/>
          <w:marRight w:val="0"/>
          <w:marTop w:val="0"/>
          <w:marBottom w:val="0"/>
          <w:divBdr>
            <w:top w:val="none" w:sz="0" w:space="0" w:color="auto"/>
            <w:left w:val="none" w:sz="0" w:space="0" w:color="auto"/>
            <w:bottom w:val="none" w:sz="0" w:space="0" w:color="auto"/>
            <w:right w:val="none" w:sz="0" w:space="0" w:color="auto"/>
          </w:divBdr>
        </w:div>
        <w:div w:id="616718684">
          <w:marLeft w:val="0"/>
          <w:marRight w:val="0"/>
          <w:marTop w:val="0"/>
          <w:marBottom w:val="0"/>
          <w:divBdr>
            <w:top w:val="none" w:sz="0" w:space="0" w:color="auto"/>
            <w:left w:val="none" w:sz="0" w:space="0" w:color="auto"/>
            <w:bottom w:val="none" w:sz="0" w:space="0" w:color="auto"/>
            <w:right w:val="none" w:sz="0" w:space="0" w:color="auto"/>
          </w:divBdr>
        </w:div>
        <w:div w:id="849293077">
          <w:marLeft w:val="0"/>
          <w:marRight w:val="0"/>
          <w:marTop w:val="0"/>
          <w:marBottom w:val="0"/>
          <w:divBdr>
            <w:top w:val="none" w:sz="0" w:space="0" w:color="auto"/>
            <w:left w:val="none" w:sz="0" w:space="0" w:color="auto"/>
            <w:bottom w:val="none" w:sz="0" w:space="0" w:color="auto"/>
            <w:right w:val="none" w:sz="0" w:space="0" w:color="auto"/>
          </w:divBdr>
        </w:div>
        <w:div w:id="1076634032">
          <w:marLeft w:val="0"/>
          <w:marRight w:val="0"/>
          <w:marTop w:val="0"/>
          <w:marBottom w:val="0"/>
          <w:divBdr>
            <w:top w:val="none" w:sz="0" w:space="0" w:color="auto"/>
            <w:left w:val="none" w:sz="0" w:space="0" w:color="auto"/>
            <w:bottom w:val="none" w:sz="0" w:space="0" w:color="auto"/>
            <w:right w:val="none" w:sz="0" w:space="0" w:color="auto"/>
          </w:divBdr>
        </w:div>
        <w:div w:id="1938712570">
          <w:marLeft w:val="0"/>
          <w:marRight w:val="0"/>
          <w:marTop w:val="0"/>
          <w:marBottom w:val="0"/>
          <w:divBdr>
            <w:top w:val="none" w:sz="0" w:space="0" w:color="auto"/>
            <w:left w:val="none" w:sz="0" w:space="0" w:color="auto"/>
            <w:bottom w:val="none" w:sz="0" w:space="0" w:color="auto"/>
            <w:right w:val="none" w:sz="0" w:space="0" w:color="auto"/>
          </w:divBdr>
        </w:div>
      </w:divsChild>
    </w:div>
    <w:div w:id="273367812">
      <w:bodyDiv w:val="1"/>
      <w:marLeft w:val="0"/>
      <w:marRight w:val="0"/>
      <w:marTop w:val="0"/>
      <w:marBottom w:val="0"/>
      <w:divBdr>
        <w:top w:val="none" w:sz="0" w:space="0" w:color="auto"/>
        <w:left w:val="none" w:sz="0" w:space="0" w:color="auto"/>
        <w:bottom w:val="none" w:sz="0" w:space="0" w:color="auto"/>
        <w:right w:val="none" w:sz="0" w:space="0" w:color="auto"/>
      </w:divBdr>
      <w:divsChild>
        <w:div w:id="1785540271">
          <w:marLeft w:val="0"/>
          <w:marRight w:val="0"/>
          <w:marTop w:val="0"/>
          <w:marBottom w:val="0"/>
          <w:divBdr>
            <w:top w:val="none" w:sz="0" w:space="0" w:color="auto"/>
            <w:left w:val="none" w:sz="0" w:space="0" w:color="auto"/>
            <w:bottom w:val="none" w:sz="0" w:space="0" w:color="auto"/>
            <w:right w:val="none" w:sz="0" w:space="0" w:color="auto"/>
          </w:divBdr>
        </w:div>
        <w:div w:id="156383040">
          <w:marLeft w:val="0"/>
          <w:marRight w:val="0"/>
          <w:marTop w:val="0"/>
          <w:marBottom w:val="0"/>
          <w:divBdr>
            <w:top w:val="none" w:sz="0" w:space="0" w:color="auto"/>
            <w:left w:val="none" w:sz="0" w:space="0" w:color="auto"/>
            <w:bottom w:val="none" w:sz="0" w:space="0" w:color="auto"/>
            <w:right w:val="none" w:sz="0" w:space="0" w:color="auto"/>
          </w:divBdr>
        </w:div>
        <w:div w:id="2132896185">
          <w:marLeft w:val="0"/>
          <w:marRight w:val="0"/>
          <w:marTop w:val="0"/>
          <w:marBottom w:val="0"/>
          <w:divBdr>
            <w:top w:val="none" w:sz="0" w:space="0" w:color="auto"/>
            <w:left w:val="none" w:sz="0" w:space="0" w:color="auto"/>
            <w:bottom w:val="none" w:sz="0" w:space="0" w:color="auto"/>
            <w:right w:val="none" w:sz="0" w:space="0" w:color="auto"/>
          </w:divBdr>
        </w:div>
        <w:div w:id="69084424">
          <w:marLeft w:val="0"/>
          <w:marRight w:val="0"/>
          <w:marTop w:val="0"/>
          <w:marBottom w:val="0"/>
          <w:divBdr>
            <w:top w:val="none" w:sz="0" w:space="0" w:color="auto"/>
            <w:left w:val="none" w:sz="0" w:space="0" w:color="auto"/>
            <w:bottom w:val="none" w:sz="0" w:space="0" w:color="auto"/>
            <w:right w:val="none" w:sz="0" w:space="0" w:color="auto"/>
          </w:divBdr>
        </w:div>
        <w:div w:id="1170173365">
          <w:marLeft w:val="0"/>
          <w:marRight w:val="0"/>
          <w:marTop w:val="0"/>
          <w:marBottom w:val="0"/>
          <w:divBdr>
            <w:top w:val="none" w:sz="0" w:space="0" w:color="auto"/>
            <w:left w:val="none" w:sz="0" w:space="0" w:color="auto"/>
            <w:bottom w:val="none" w:sz="0" w:space="0" w:color="auto"/>
            <w:right w:val="none" w:sz="0" w:space="0" w:color="auto"/>
          </w:divBdr>
        </w:div>
        <w:div w:id="1620839388">
          <w:marLeft w:val="0"/>
          <w:marRight w:val="0"/>
          <w:marTop w:val="0"/>
          <w:marBottom w:val="0"/>
          <w:divBdr>
            <w:top w:val="none" w:sz="0" w:space="0" w:color="auto"/>
            <w:left w:val="none" w:sz="0" w:space="0" w:color="auto"/>
            <w:bottom w:val="none" w:sz="0" w:space="0" w:color="auto"/>
            <w:right w:val="none" w:sz="0" w:space="0" w:color="auto"/>
          </w:divBdr>
        </w:div>
        <w:div w:id="1507594969">
          <w:marLeft w:val="0"/>
          <w:marRight w:val="0"/>
          <w:marTop w:val="0"/>
          <w:marBottom w:val="0"/>
          <w:divBdr>
            <w:top w:val="none" w:sz="0" w:space="0" w:color="auto"/>
            <w:left w:val="none" w:sz="0" w:space="0" w:color="auto"/>
            <w:bottom w:val="none" w:sz="0" w:space="0" w:color="auto"/>
            <w:right w:val="none" w:sz="0" w:space="0" w:color="auto"/>
          </w:divBdr>
        </w:div>
        <w:div w:id="526722205">
          <w:marLeft w:val="0"/>
          <w:marRight w:val="0"/>
          <w:marTop w:val="0"/>
          <w:marBottom w:val="0"/>
          <w:divBdr>
            <w:top w:val="none" w:sz="0" w:space="0" w:color="auto"/>
            <w:left w:val="none" w:sz="0" w:space="0" w:color="auto"/>
            <w:bottom w:val="none" w:sz="0" w:space="0" w:color="auto"/>
            <w:right w:val="none" w:sz="0" w:space="0" w:color="auto"/>
          </w:divBdr>
        </w:div>
        <w:div w:id="638418923">
          <w:marLeft w:val="0"/>
          <w:marRight w:val="0"/>
          <w:marTop w:val="0"/>
          <w:marBottom w:val="0"/>
          <w:divBdr>
            <w:top w:val="none" w:sz="0" w:space="0" w:color="auto"/>
            <w:left w:val="none" w:sz="0" w:space="0" w:color="auto"/>
            <w:bottom w:val="none" w:sz="0" w:space="0" w:color="auto"/>
            <w:right w:val="none" w:sz="0" w:space="0" w:color="auto"/>
          </w:divBdr>
        </w:div>
        <w:div w:id="161481521">
          <w:marLeft w:val="0"/>
          <w:marRight w:val="0"/>
          <w:marTop w:val="0"/>
          <w:marBottom w:val="0"/>
          <w:divBdr>
            <w:top w:val="none" w:sz="0" w:space="0" w:color="auto"/>
            <w:left w:val="none" w:sz="0" w:space="0" w:color="auto"/>
            <w:bottom w:val="none" w:sz="0" w:space="0" w:color="auto"/>
            <w:right w:val="none" w:sz="0" w:space="0" w:color="auto"/>
          </w:divBdr>
        </w:div>
        <w:div w:id="69353358">
          <w:marLeft w:val="0"/>
          <w:marRight w:val="0"/>
          <w:marTop w:val="0"/>
          <w:marBottom w:val="0"/>
          <w:divBdr>
            <w:top w:val="none" w:sz="0" w:space="0" w:color="auto"/>
            <w:left w:val="none" w:sz="0" w:space="0" w:color="auto"/>
            <w:bottom w:val="none" w:sz="0" w:space="0" w:color="auto"/>
            <w:right w:val="none" w:sz="0" w:space="0" w:color="auto"/>
          </w:divBdr>
        </w:div>
        <w:div w:id="1289895600">
          <w:marLeft w:val="0"/>
          <w:marRight w:val="0"/>
          <w:marTop w:val="0"/>
          <w:marBottom w:val="0"/>
          <w:divBdr>
            <w:top w:val="none" w:sz="0" w:space="0" w:color="auto"/>
            <w:left w:val="none" w:sz="0" w:space="0" w:color="auto"/>
            <w:bottom w:val="none" w:sz="0" w:space="0" w:color="auto"/>
            <w:right w:val="none" w:sz="0" w:space="0" w:color="auto"/>
          </w:divBdr>
        </w:div>
        <w:div w:id="1980651298">
          <w:marLeft w:val="0"/>
          <w:marRight w:val="0"/>
          <w:marTop w:val="0"/>
          <w:marBottom w:val="0"/>
          <w:divBdr>
            <w:top w:val="none" w:sz="0" w:space="0" w:color="auto"/>
            <w:left w:val="none" w:sz="0" w:space="0" w:color="auto"/>
            <w:bottom w:val="none" w:sz="0" w:space="0" w:color="auto"/>
            <w:right w:val="none" w:sz="0" w:space="0" w:color="auto"/>
          </w:divBdr>
        </w:div>
        <w:div w:id="1492716073">
          <w:marLeft w:val="0"/>
          <w:marRight w:val="0"/>
          <w:marTop w:val="0"/>
          <w:marBottom w:val="0"/>
          <w:divBdr>
            <w:top w:val="none" w:sz="0" w:space="0" w:color="auto"/>
            <w:left w:val="none" w:sz="0" w:space="0" w:color="auto"/>
            <w:bottom w:val="none" w:sz="0" w:space="0" w:color="auto"/>
            <w:right w:val="none" w:sz="0" w:space="0" w:color="auto"/>
          </w:divBdr>
        </w:div>
        <w:div w:id="1851872637">
          <w:marLeft w:val="0"/>
          <w:marRight w:val="0"/>
          <w:marTop w:val="0"/>
          <w:marBottom w:val="0"/>
          <w:divBdr>
            <w:top w:val="none" w:sz="0" w:space="0" w:color="auto"/>
            <w:left w:val="none" w:sz="0" w:space="0" w:color="auto"/>
            <w:bottom w:val="none" w:sz="0" w:space="0" w:color="auto"/>
            <w:right w:val="none" w:sz="0" w:space="0" w:color="auto"/>
          </w:divBdr>
        </w:div>
        <w:div w:id="1280719494">
          <w:marLeft w:val="0"/>
          <w:marRight w:val="0"/>
          <w:marTop w:val="0"/>
          <w:marBottom w:val="0"/>
          <w:divBdr>
            <w:top w:val="none" w:sz="0" w:space="0" w:color="auto"/>
            <w:left w:val="none" w:sz="0" w:space="0" w:color="auto"/>
            <w:bottom w:val="none" w:sz="0" w:space="0" w:color="auto"/>
            <w:right w:val="none" w:sz="0" w:space="0" w:color="auto"/>
          </w:divBdr>
        </w:div>
        <w:div w:id="817578153">
          <w:marLeft w:val="0"/>
          <w:marRight w:val="0"/>
          <w:marTop w:val="0"/>
          <w:marBottom w:val="0"/>
          <w:divBdr>
            <w:top w:val="none" w:sz="0" w:space="0" w:color="auto"/>
            <w:left w:val="none" w:sz="0" w:space="0" w:color="auto"/>
            <w:bottom w:val="none" w:sz="0" w:space="0" w:color="auto"/>
            <w:right w:val="none" w:sz="0" w:space="0" w:color="auto"/>
          </w:divBdr>
        </w:div>
        <w:div w:id="1065956276">
          <w:marLeft w:val="0"/>
          <w:marRight w:val="0"/>
          <w:marTop w:val="0"/>
          <w:marBottom w:val="0"/>
          <w:divBdr>
            <w:top w:val="none" w:sz="0" w:space="0" w:color="auto"/>
            <w:left w:val="none" w:sz="0" w:space="0" w:color="auto"/>
            <w:bottom w:val="none" w:sz="0" w:space="0" w:color="auto"/>
            <w:right w:val="none" w:sz="0" w:space="0" w:color="auto"/>
          </w:divBdr>
        </w:div>
        <w:div w:id="603807197">
          <w:marLeft w:val="0"/>
          <w:marRight w:val="0"/>
          <w:marTop w:val="0"/>
          <w:marBottom w:val="0"/>
          <w:divBdr>
            <w:top w:val="none" w:sz="0" w:space="0" w:color="auto"/>
            <w:left w:val="none" w:sz="0" w:space="0" w:color="auto"/>
            <w:bottom w:val="none" w:sz="0" w:space="0" w:color="auto"/>
            <w:right w:val="none" w:sz="0" w:space="0" w:color="auto"/>
          </w:divBdr>
        </w:div>
      </w:divsChild>
    </w:div>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56159048">
      <w:bodyDiv w:val="1"/>
      <w:marLeft w:val="0"/>
      <w:marRight w:val="0"/>
      <w:marTop w:val="0"/>
      <w:marBottom w:val="0"/>
      <w:divBdr>
        <w:top w:val="none" w:sz="0" w:space="0" w:color="auto"/>
        <w:left w:val="none" w:sz="0" w:space="0" w:color="auto"/>
        <w:bottom w:val="none" w:sz="0" w:space="0" w:color="auto"/>
        <w:right w:val="none" w:sz="0" w:space="0" w:color="auto"/>
      </w:divBdr>
      <w:divsChild>
        <w:div w:id="818886446">
          <w:marLeft w:val="0"/>
          <w:marRight w:val="0"/>
          <w:marTop w:val="0"/>
          <w:marBottom w:val="0"/>
          <w:divBdr>
            <w:top w:val="none" w:sz="0" w:space="0" w:color="auto"/>
            <w:left w:val="none" w:sz="0" w:space="0" w:color="auto"/>
            <w:bottom w:val="none" w:sz="0" w:space="0" w:color="auto"/>
            <w:right w:val="none" w:sz="0" w:space="0" w:color="auto"/>
          </w:divBdr>
        </w:div>
        <w:div w:id="168251291">
          <w:marLeft w:val="0"/>
          <w:marRight w:val="0"/>
          <w:marTop w:val="0"/>
          <w:marBottom w:val="0"/>
          <w:divBdr>
            <w:top w:val="none" w:sz="0" w:space="0" w:color="auto"/>
            <w:left w:val="none" w:sz="0" w:space="0" w:color="auto"/>
            <w:bottom w:val="none" w:sz="0" w:space="0" w:color="auto"/>
            <w:right w:val="none" w:sz="0" w:space="0" w:color="auto"/>
          </w:divBdr>
        </w:div>
        <w:div w:id="318928918">
          <w:marLeft w:val="0"/>
          <w:marRight w:val="0"/>
          <w:marTop w:val="0"/>
          <w:marBottom w:val="0"/>
          <w:divBdr>
            <w:top w:val="none" w:sz="0" w:space="0" w:color="auto"/>
            <w:left w:val="none" w:sz="0" w:space="0" w:color="auto"/>
            <w:bottom w:val="none" w:sz="0" w:space="0" w:color="auto"/>
            <w:right w:val="none" w:sz="0" w:space="0" w:color="auto"/>
          </w:divBdr>
        </w:div>
        <w:div w:id="348289679">
          <w:marLeft w:val="0"/>
          <w:marRight w:val="0"/>
          <w:marTop w:val="0"/>
          <w:marBottom w:val="0"/>
          <w:divBdr>
            <w:top w:val="none" w:sz="0" w:space="0" w:color="auto"/>
            <w:left w:val="none" w:sz="0" w:space="0" w:color="auto"/>
            <w:bottom w:val="none" w:sz="0" w:space="0" w:color="auto"/>
            <w:right w:val="none" w:sz="0" w:space="0" w:color="auto"/>
          </w:divBdr>
        </w:div>
        <w:div w:id="1542210564">
          <w:marLeft w:val="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 w:id="1858275484">
      <w:bodyDiv w:val="1"/>
      <w:marLeft w:val="0"/>
      <w:marRight w:val="0"/>
      <w:marTop w:val="0"/>
      <w:marBottom w:val="0"/>
      <w:divBdr>
        <w:top w:val="none" w:sz="0" w:space="0" w:color="auto"/>
        <w:left w:val="none" w:sz="0" w:space="0" w:color="auto"/>
        <w:bottom w:val="none" w:sz="0" w:space="0" w:color="auto"/>
        <w:right w:val="none" w:sz="0" w:space="0" w:color="auto"/>
      </w:divBdr>
      <w:divsChild>
        <w:div w:id="636642425">
          <w:marLeft w:val="0"/>
          <w:marRight w:val="0"/>
          <w:marTop w:val="0"/>
          <w:marBottom w:val="0"/>
          <w:divBdr>
            <w:top w:val="none" w:sz="0" w:space="0" w:color="auto"/>
            <w:left w:val="none" w:sz="0" w:space="0" w:color="auto"/>
            <w:bottom w:val="none" w:sz="0" w:space="0" w:color="auto"/>
            <w:right w:val="none" w:sz="0" w:space="0" w:color="auto"/>
          </w:divBdr>
        </w:div>
        <w:div w:id="662974351">
          <w:marLeft w:val="0"/>
          <w:marRight w:val="0"/>
          <w:marTop w:val="0"/>
          <w:marBottom w:val="0"/>
          <w:divBdr>
            <w:top w:val="none" w:sz="0" w:space="0" w:color="auto"/>
            <w:left w:val="none" w:sz="0" w:space="0" w:color="auto"/>
            <w:bottom w:val="none" w:sz="0" w:space="0" w:color="auto"/>
            <w:right w:val="none" w:sz="0" w:space="0" w:color="auto"/>
          </w:divBdr>
        </w:div>
        <w:div w:id="658457272">
          <w:marLeft w:val="0"/>
          <w:marRight w:val="0"/>
          <w:marTop w:val="0"/>
          <w:marBottom w:val="0"/>
          <w:divBdr>
            <w:top w:val="none" w:sz="0" w:space="0" w:color="auto"/>
            <w:left w:val="none" w:sz="0" w:space="0" w:color="auto"/>
            <w:bottom w:val="none" w:sz="0" w:space="0" w:color="auto"/>
            <w:right w:val="none" w:sz="0" w:space="0" w:color="auto"/>
          </w:divBdr>
        </w:div>
        <w:div w:id="712583918">
          <w:marLeft w:val="0"/>
          <w:marRight w:val="0"/>
          <w:marTop w:val="0"/>
          <w:marBottom w:val="0"/>
          <w:divBdr>
            <w:top w:val="none" w:sz="0" w:space="0" w:color="auto"/>
            <w:left w:val="none" w:sz="0" w:space="0" w:color="auto"/>
            <w:bottom w:val="none" w:sz="0" w:space="0" w:color="auto"/>
            <w:right w:val="none" w:sz="0" w:space="0" w:color="auto"/>
          </w:divBdr>
        </w:div>
      </w:divsChild>
    </w:div>
    <w:div w:id="1941328362">
      <w:bodyDiv w:val="1"/>
      <w:marLeft w:val="0"/>
      <w:marRight w:val="0"/>
      <w:marTop w:val="0"/>
      <w:marBottom w:val="0"/>
      <w:divBdr>
        <w:top w:val="none" w:sz="0" w:space="0" w:color="auto"/>
        <w:left w:val="none" w:sz="0" w:space="0" w:color="auto"/>
        <w:bottom w:val="none" w:sz="0" w:space="0" w:color="auto"/>
        <w:right w:val="none" w:sz="0" w:space="0" w:color="auto"/>
      </w:divBdr>
      <w:divsChild>
        <w:div w:id="129136111">
          <w:marLeft w:val="0"/>
          <w:marRight w:val="0"/>
          <w:marTop w:val="0"/>
          <w:marBottom w:val="0"/>
          <w:divBdr>
            <w:top w:val="none" w:sz="0" w:space="0" w:color="auto"/>
            <w:left w:val="none" w:sz="0" w:space="0" w:color="auto"/>
            <w:bottom w:val="none" w:sz="0" w:space="0" w:color="auto"/>
            <w:right w:val="none" w:sz="0" w:space="0" w:color="auto"/>
          </w:divBdr>
        </w:div>
        <w:div w:id="9306242">
          <w:marLeft w:val="0"/>
          <w:marRight w:val="0"/>
          <w:marTop w:val="0"/>
          <w:marBottom w:val="0"/>
          <w:divBdr>
            <w:top w:val="none" w:sz="0" w:space="0" w:color="auto"/>
            <w:left w:val="none" w:sz="0" w:space="0" w:color="auto"/>
            <w:bottom w:val="none" w:sz="0" w:space="0" w:color="auto"/>
            <w:right w:val="none" w:sz="0" w:space="0" w:color="auto"/>
          </w:divBdr>
        </w:div>
        <w:div w:id="22942389">
          <w:marLeft w:val="0"/>
          <w:marRight w:val="0"/>
          <w:marTop w:val="0"/>
          <w:marBottom w:val="0"/>
          <w:divBdr>
            <w:top w:val="none" w:sz="0" w:space="0" w:color="auto"/>
            <w:left w:val="none" w:sz="0" w:space="0" w:color="auto"/>
            <w:bottom w:val="none" w:sz="0" w:space="0" w:color="auto"/>
            <w:right w:val="none" w:sz="0" w:space="0" w:color="auto"/>
          </w:divBdr>
        </w:div>
        <w:div w:id="885947114">
          <w:marLeft w:val="0"/>
          <w:marRight w:val="0"/>
          <w:marTop w:val="0"/>
          <w:marBottom w:val="0"/>
          <w:divBdr>
            <w:top w:val="none" w:sz="0" w:space="0" w:color="auto"/>
            <w:left w:val="none" w:sz="0" w:space="0" w:color="auto"/>
            <w:bottom w:val="none" w:sz="0" w:space="0" w:color="auto"/>
            <w:right w:val="none" w:sz="0" w:space="0" w:color="auto"/>
          </w:divBdr>
        </w:div>
        <w:div w:id="226839323">
          <w:marLeft w:val="0"/>
          <w:marRight w:val="0"/>
          <w:marTop w:val="0"/>
          <w:marBottom w:val="0"/>
          <w:divBdr>
            <w:top w:val="none" w:sz="0" w:space="0" w:color="auto"/>
            <w:left w:val="none" w:sz="0" w:space="0" w:color="auto"/>
            <w:bottom w:val="none" w:sz="0" w:space="0" w:color="auto"/>
            <w:right w:val="none" w:sz="0" w:space="0" w:color="auto"/>
          </w:divBdr>
        </w:div>
        <w:div w:id="838040968">
          <w:marLeft w:val="0"/>
          <w:marRight w:val="0"/>
          <w:marTop w:val="0"/>
          <w:marBottom w:val="0"/>
          <w:divBdr>
            <w:top w:val="none" w:sz="0" w:space="0" w:color="auto"/>
            <w:left w:val="none" w:sz="0" w:space="0" w:color="auto"/>
            <w:bottom w:val="none" w:sz="0" w:space="0" w:color="auto"/>
            <w:right w:val="none" w:sz="0" w:space="0" w:color="auto"/>
          </w:divBdr>
        </w:div>
      </w:divsChild>
    </w:div>
    <w:div w:id="2063795395">
      <w:bodyDiv w:val="1"/>
      <w:marLeft w:val="0"/>
      <w:marRight w:val="0"/>
      <w:marTop w:val="0"/>
      <w:marBottom w:val="0"/>
      <w:divBdr>
        <w:top w:val="none" w:sz="0" w:space="0" w:color="auto"/>
        <w:left w:val="none" w:sz="0" w:space="0" w:color="auto"/>
        <w:bottom w:val="none" w:sz="0" w:space="0" w:color="auto"/>
        <w:right w:val="none" w:sz="0" w:space="0" w:color="auto"/>
      </w:divBdr>
      <w:divsChild>
        <w:div w:id="1310130915">
          <w:marLeft w:val="0"/>
          <w:marRight w:val="0"/>
          <w:marTop w:val="0"/>
          <w:marBottom w:val="0"/>
          <w:divBdr>
            <w:top w:val="none" w:sz="0" w:space="0" w:color="auto"/>
            <w:left w:val="none" w:sz="0" w:space="0" w:color="auto"/>
            <w:bottom w:val="none" w:sz="0" w:space="0" w:color="auto"/>
            <w:right w:val="none" w:sz="0" w:space="0" w:color="auto"/>
          </w:divBdr>
        </w:div>
        <w:div w:id="1444574947">
          <w:marLeft w:val="0"/>
          <w:marRight w:val="0"/>
          <w:marTop w:val="0"/>
          <w:marBottom w:val="0"/>
          <w:divBdr>
            <w:top w:val="none" w:sz="0" w:space="0" w:color="auto"/>
            <w:left w:val="none" w:sz="0" w:space="0" w:color="auto"/>
            <w:bottom w:val="none" w:sz="0" w:space="0" w:color="auto"/>
            <w:right w:val="none" w:sz="0" w:space="0" w:color="auto"/>
          </w:divBdr>
        </w:div>
        <w:div w:id="422141485">
          <w:marLeft w:val="0"/>
          <w:marRight w:val="0"/>
          <w:marTop w:val="0"/>
          <w:marBottom w:val="0"/>
          <w:divBdr>
            <w:top w:val="none" w:sz="0" w:space="0" w:color="auto"/>
            <w:left w:val="none" w:sz="0" w:space="0" w:color="auto"/>
            <w:bottom w:val="none" w:sz="0" w:space="0" w:color="auto"/>
            <w:right w:val="none" w:sz="0" w:space="0" w:color="auto"/>
          </w:divBdr>
        </w:div>
        <w:div w:id="2027321797">
          <w:marLeft w:val="0"/>
          <w:marRight w:val="0"/>
          <w:marTop w:val="0"/>
          <w:marBottom w:val="0"/>
          <w:divBdr>
            <w:top w:val="none" w:sz="0" w:space="0" w:color="auto"/>
            <w:left w:val="none" w:sz="0" w:space="0" w:color="auto"/>
            <w:bottom w:val="none" w:sz="0" w:space="0" w:color="auto"/>
            <w:right w:val="none" w:sz="0" w:space="0" w:color="auto"/>
          </w:divBdr>
        </w:div>
        <w:div w:id="701513479">
          <w:marLeft w:val="0"/>
          <w:marRight w:val="0"/>
          <w:marTop w:val="0"/>
          <w:marBottom w:val="0"/>
          <w:divBdr>
            <w:top w:val="none" w:sz="0" w:space="0" w:color="auto"/>
            <w:left w:val="none" w:sz="0" w:space="0" w:color="auto"/>
            <w:bottom w:val="none" w:sz="0" w:space="0" w:color="auto"/>
            <w:right w:val="none" w:sz="0" w:space="0" w:color="auto"/>
          </w:divBdr>
        </w:div>
      </w:divsChild>
    </w:div>
    <w:div w:id="2102679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w:rsidR="00C943B3" w:rsidRDefault="00C943B3">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3A94C-E3E7-430E-A68C-98C987332483}">
  <ds:schemaRefs>
    <ds:schemaRef ds:uri="http://purl.org/dc/terms/"/>
    <ds:schemaRef ds:uri="http://schemas.microsoft.com/office/2006/documentManagement/types"/>
    <ds:schemaRef ds:uri="2910e3de-61bf-49ce-b2fd-009f1d0712f3"/>
    <ds:schemaRef ds:uri="http://schemas.microsoft.com/office/infopath/2007/PartnerControls"/>
    <ds:schemaRef ds:uri="http://www.w3.org/XML/1998/namespace"/>
    <ds:schemaRef ds:uri="http://schemas.openxmlformats.org/package/2006/metadata/core-properties"/>
    <ds:schemaRef ds:uri="http://purl.org/dc/elements/1.1/"/>
    <ds:schemaRef ds:uri="ac06ab02-dab5-4d78-99f7-f2ae790686a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4.xml><?xml version="1.0" encoding="utf-8"?>
<ds:datastoreItem xmlns:ds="http://schemas.openxmlformats.org/officeDocument/2006/customXml" ds:itemID="{6864A365-3AF6-443E-9463-0EB03F8E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Colin Hadwin</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Colin Hadwin</dc:title>
  <dc:subject/>
  <dc:creator>Rachael.Tate@nfa.co.uk</dc:creator>
  <cp:keywords/>
  <dc:description/>
  <cp:lastModifiedBy>Colin Hadwin</cp:lastModifiedBy>
  <cp:revision>5</cp:revision>
  <cp:lastPrinted>2019-07-10T09:51:00Z</cp:lastPrinted>
  <dcterms:created xsi:type="dcterms:W3CDTF">2024-10-08T12:39:00Z</dcterms:created>
  <dcterms:modified xsi:type="dcterms:W3CDTF">2024-10-08T15:23:00Z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